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ED509B" w:rsidRPr="00ED509B" w:rsidTr="00664359">
        <w:trPr>
          <w:cantSplit/>
          <w:trHeight w:val="1611"/>
        </w:trPr>
        <w:tc>
          <w:tcPr>
            <w:tcW w:w="4535" w:type="dxa"/>
            <w:hideMark/>
          </w:tcPr>
          <w:p w:rsidR="00ED509B" w:rsidRPr="00ED509B" w:rsidRDefault="0083321B" w:rsidP="00ED509B">
            <w:pPr>
              <w:spacing w:before="120" w:after="60"/>
              <w:jc w:val="center"/>
              <w:rPr>
                <w:rFonts w:eastAsia="Lucida Sans Unicode"/>
                <w:b/>
                <w:bCs/>
                <w:kern w:val="2"/>
              </w:rPr>
            </w:pPr>
            <w:bookmarkStart w:id="0" w:name="sub_2"/>
            <w:r>
              <w:rPr>
                <w:b/>
                <w:bCs/>
              </w:rPr>
              <w:t>БА</w:t>
            </w:r>
            <w:r w:rsidR="00ED509B" w:rsidRPr="00ED509B">
              <w:rPr>
                <w:b/>
                <w:bCs/>
              </w:rPr>
              <w:t>ШҠОРТОСТАН РЕСПУБЛИКА</w:t>
            </w:r>
            <w:proofErr w:type="gramStart"/>
            <w:r w:rsidR="00ED509B" w:rsidRPr="00ED509B">
              <w:rPr>
                <w:b/>
                <w:bCs/>
                <w:lang w:val="en-US"/>
              </w:rPr>
              <w:t>h</w:t>
            </w:r>
            <w:proofErr w:type="gramEnd"/>
            <w:r w:rsidR="00ED509B" w:rsidRPr="00ED509B">
              <w:rPr>
                <w:b/>
                <w:bCs/>
              </w:rPr>
              <w:t>Ы</w:t>
            </w:r>
          </w:p>
          <w:p w:rsidR="00ED509B" w:rsidRPr="00ED509B" w:rsidRDefault="00ED509B" w:rsidP="00ED509B">
            <w:pPr>
              <w:keepNext/>
              <w:tabs>
                <w:tab w:val="left" w:pos="3060"/>
              </w:tabs>
              <w:jc w:val="center"/>
              <w:outlineLvl w:val="0"/>
              <w:rPr>
                <w:rFonts w:ascii="Arial" w:eastAsia="Lucida Sans Unicode" w:hAnsi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ED509B">
              <w:rPr>
                <w:rFonts w:ascii="Arial" w:hAnsi="Arial"/>
                <w:b/>
                <w:color w:val="000000"/>
                <w:sz w:val="20"/>
              </w:rPr>
              <w:t>БЛАГОВАР  РАЙОНЫ МУНИЦИПАЛЬ  РАЙОН</w:t>
            </w:r>
            <w:r w:rsidRPr="00ED509B">
              <w:rPr>
                <w:rFonts w:ascii="Arial" w:hAnsi="Arial"/>
                <w:b/>
                <w:color w:val="000000"/>
                <w:sz w:val="20"/>
                <w:lang w:val="tt-RU"/>
              </w:rPr>
              <w:t>ЫНЫҢ ЯМАКАЙ АУЫЛ</w:t>
            </w:r>
            <w:r w:rsidRPr="00ED509B">
              <w:rPr>
                <w:rFonts w:ascii="Arial" w:hAnsi="Arial"/>
                <w:b/>
                <w:bCs/>
                <w:color w:val="000000"/>
                <w:sz w:val="20"/>
                <w:lang w:val="tt-RU"/>
              </w:rPr>
              <w:t xml:space="preserve"> </w:t>
            </w:r>
            <w:r w:rsidRPr="00ED509B">
              <w:rPr>
                <w:rFonts w:ascii="Arial" w:hAnsi="Arial"/>
                <w:b/>
                <w:color w:val="000000"/>
                <w:sz w:val="20"/>
              </w:rPr>
              <w:t>СОВЕТЫ</w:t>
            </w:r>
            <w:r w:rsidRPr="00ED509B">
              <w:rPr>
                <w:rFonts w:ascii="Arial" w:hAnsi="Arial"/>
                <w:b/>
                <w:color w:val="000000"/>
                <w:sz w:val="20"/>
                <w:lang w:val="tt-RU"/>
              </w:rPr>
              <w:t xml:space="preserve"> АУЫЛ  БИЛӘМӘҺЕ  СОВЕТЫ</w:t>
            </w:r>
          </w:p>
          <w:p w:rsidR="00ED509B" w:rsidRPr="00ED509B" w:rsidRDefault="00ED509B" w:rsidP="00ED509B">
            <w:pPr>
              <w:widowControl w:val="0"/>
              <w:tabs>
                <w:tab w:val="left" w:pos="690"/>
              </w:tabs>
              <w:suppressAutoHyphens/>
              <w:spacing w:before="120" w:after="60"/>
              <w:rPr>
                <w:rFonts w:eastAsia="Lucida Sans Unicode"/>
                <w:bCs/>
                <w:kern w:val="2"/>
              </w:rPr>
            </w:pPr>
            <w:r w:rsidRPr="00ED509B">
              <w:rPr>
                <w:rFonts w:eastAsia="Lucida Sans Unicode"/>
                <w:bCs/>
                <w:kern w:val="2"/>
              </w:rPr>
              <w:tab/>
            </w:r>
            <w:proofErr w:type="spellStart"/>
            <w:r w:rsidRPr="00ED509B">
              <w:rPr>
                <w:b/>
                <w:sz w:val="22"/>
                <w:szCs w:val="22"/>
              </w:rPr>
              <w:t>егерме</w:t>
            </w:r>
            <w:proofErr w:type="spellEnd"/>
            <w:r w:rsidRPr="00ED509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D509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ED509B">
              <w:rPr>
                <w:b/>
                <w:sz w:val="22"/>
                <w:szCs w:val="22"/>
              </w:rPr>
              <w:t>игеҙенсе</w:t>
            </w:r>
            <w:proofErr w:type="spellEnd"/>
            <w:r w:rsidRPr="00ED50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509B"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09B" w:rsidRPr="00ED509B" w:rsidRDefault="00ED509B" w:rsidP="00ED509B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ED509B" w:rsidRPr="00ED509B" w:rsidRDefault="00ED509B" w:rsidP="00ED509B">
            <w:pPr>
              <w:spacing w:before="120"/>
              <w:jc w:val="center"/>
              <w:rPr>
                <w:sz w:val="30"/>
              </w:rPr>
            </w:pPr>
          </w:p>
          <w:p w:rsidR="00ED509B" w:rsidRPr="00ED509B" w:rsidRDefault="00ED509B" w:rsidP="00ED509B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0FB3148" wp14:editId="6F9E830D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09B" w:rsidRPr="00ED509B" w:rsidRDefault="00ED509B" w:rsidP="00ED509B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hideMark/>
          </w:tcPr>
          <w:p w:rsidR="00ED509B" w:rsidRPr="00ED509B" w:rsidRDefault="00ED509B" w:rsidP="00ED509B">
            <w:pPr>
              <w:spacing w:before="120" w:after="60"/>
              <w:rPr>
                <w:b/>
                <w:bCs/>
              </w:rPr>
            </w:pPr>
            <w:r w:rsidRPr="00ED509B">
              <w:rPr>
                <w:bCs/>
                <w:lang w:eastAsia="ar-SA"/>
              </w:rPr>
              <w:t xml:space="preserve"> </w:t>
            </w:r>
            <w:r w:rsidRPr="00ED509B">
              <w:rPr>
                <w:b/>
                <w:bCs/>
              </w:rPr>
              <w:t>РЕСПУБЛИКА БАШКОРТОСТАН</w:t>
            </w:r>
          </w:p>
          <w:p w:rsidR="00ED509B" w:rsidRPr="00ED509B" w:rsidRDefault="00ED509B" w:rsidP="00ED509B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ED509B">
              <w:rPr>
                <w:rFonts w:ascii="Arial" w:hAnsi="Arial"/>
                <w:b/>
                <w:color w:val="000000"/>
                <w:sz w:val="20"/>
              </w:rPr>
              <w:t xml:space="preserve">   СОВЕТ СЕЛЬСКОГО ПОСЕЛЕНИЯ    </w:t>
            </w:r>
          </w:p>
          <w:p w:rsidR="00ED509B" w:rsidRPr="00ED509B" w:rsidRDefault="00ED509B" w:rsidP="00ED509B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ED509B">
              <w:rPr>
                <w:rFonts w:ascii="Arial" w:hAnsi="Arial"/>
                <w:b/>
                <w:color w:val="000000"/>
                <w:sz w:val="20"/>
              </w:rPr>
              <w:t xml:space="preserve">             ЯМАКАЕВСКИЙ СЕЛЬСОВЕТ</w:t>
            </w:r>
            <w:r w:rsidRPr="00ED509B">
              <w:rPr>
                <w:rFonts w:ascii="Arial" w:hAnsi="Arial"/>
                <w:b/>
                <w:bCs/>
                <w:color w:val="000000"/>
                <w:sz w:val="20"/>
              </w:rPr>
              <w:t xml:space="preserve">  </w:t>
            </w:r>
          </w:p>
          <w:p w:rsidR="00ED509B" w:rsidRPr="00ED509B" w:rsidRDefault="00ED509B" w:rsidP="00ED509B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ED509B">
              <w:rPr>
                <w:rFonts w:ascii="Arial" w:hAnsi="Arial"/>
                <w:b/>
                <w:bCs/>
                <w:color w:val="000000"/>
                <w:sz w:val="20"/>
              </w:rPr>
              <w:t xml:space="preserve">            </w:t>
            </w:r>
            <w:r w:rsidRPr="00ED509B">
              <w:rPr>
                <w:rFonts w:ascii="Arial" w:hAnsi="Arial"/>
                <w:b/>
                <w:color w:val="000000"/>
                <w:sz w:val="20"/>
              </w:rPr>
              <w:t xml:space="preserve">МУНИЦИПАЛЬНОГО РАЙОНА                 </w:t>
            </w:r>
          </w:p>
          <w:p w:rsidR="00ED509B" w:rsidRPr="00ED509B" w:rsidRDefault="00ED509B" w:rsidP="00ED509B">
            <w:pPr>
              <w:keepNext/>
              <w:tabs>
                <w:tab w:val="left" w:pos="3060"/>
              </w:tabs>
              <w:ind w:right="73"/>
              <w:outlineLvl w:val="0"/>
              <w:rPr>
                <w:rFonts w:ascii="Arial" w:hAnsi="Arial"/>
                <w:b/>
                <w:color w:val="000000"/>
                <w:sz w:val="20"/>
              </w:rPr>
            </w:pPr>
            <w:r w:rsidRPr="00ED509B">
              <w:rPr>
                <w:rFonts w:ascii="Arial" w:hAnsi="Arial"/>
                <w:b/>
                <w:color w:val="000000"/>
                <w:sz w:val="20"/>
              </w:rPr>
              <w:t xml:space="preserve">                  БЛАГОВАРСКИЙ  РАЙОН</w:t>
            </w:r>
          </w:p>
          <w:p w:rsidR="00ED509B" w:rsidRPr="00ED509B" w:rsidRDefault="00ED509B" w:rsidP="00ED509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ED509B">
              <w:rPr>
                <w:bCs/>
                <w:spacing w:val="20"/>
              </w:rPr>
              <w:t xml:space="preserve">   </w:t>
            </w:r>
            <w:r w:rsidRPr="00ED509B">
              <w:rPr>
                <w:b/>
                <w:bCs/>
                <w:sz w:val="22"/>
                <w:szCs w:val="22"/>
              </w:rPr>
              <w:t>двадцать восьмой созыв</w:t>
            </w:r>
          </w:p>
        </w:tc>
      </w:tr>
      <w:tr w:rsidR="00ED509B" w:rsidRPr="00ED509B" w:rsidTr="00664359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09B" w:rsidRPr="00ED509B" w:rsidRDefault="00ED509B" w:rsidP="00ED509B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 w:rsidRPr="00ED509B">
              <w:rPr>
                <w:sz w:val="18"/>
              </w:rPr>
              <w:t>452748,  Я</w:t>
            </w:r>
            <w:r w:rsidRPr="00ED509B">
              <w:rPr>
                <w:sz w:val="18"/>
                <w:lang w:val="tt-RU"/>
              </w:rPr>
              <w:t>ма</w:t>
            </w:r>
            <w:r w:rsidRPr="00ED509B">
              <w:rPr>
                <w:sz w:val="18"/>
              </w:rPr>
              <w:t>к</w:t>
            </w:r>
            <w:r w:rsidRPr="00ED509B">
              <w:rPr>
                <w:sz w:val="18"/>
                <w:lang w:val="tt-RU"/>
              </w:rPr>
              <w:t>ай</w:t>
            </w:r>
            <w:r w:rsidRPr="00ED509B">
              <w:rPr>
                <w:sz w:val="18"/>
              </w:rPr>
              <w:t xml:space="preserve"> </w:t>
            </w:r>
            <w:proofErr w:type="spellStart"/>
            <w:r w:rsidRPr="00ED509B">
              <w:rPr>
                <w:sz w:val="18"/>
              </w:rPr>
              <w:t>ауылы</w:t>
            </w:r>
            <w:proofErr w:type="spellEnd"/>
            <w:r w:rsidRPr="00ED509B">
              <w:rPr>
                <w:sz w:val="18"/>
              </w:rPr>
              <w:t xml:space="preserve">, </w:t>
            </w:r>
            <w:r w:rsidRPr="00ED509B">
              <w:rPr>
                <w:sz w:val="18"/>
                <w:lang w:val="tt-RU"/>
              </w:rPr>
              <w:t>Сәскә</w:t>
            </w:r>
            <w:r w:rsidRPr="00ED509B">
              <w:rPr>
                <w:sz w:val="18"/>
              </w:rPr>
              <w:t xml:space="preserve"> </w:t>
            </w:r>
            <w:proofErr w:type="spellStart"/>
            <w:r w:rsidRPr="00ED509B">
              <w:rPr>
                <w:sz w:val="18"/>
              </w:rPr>
              <w:t>урамы</w:t>
            </w:r>
            <w:proofErr w:type="spellEnd"/>
            <w:r w:rsidRPr="00ED509B">
              <w:rPr>
                <w:sz w:val="18"/>
              </w:rPr>
              <w:t>, 3</w:t>
            </w:r>
          </w:p>
          <w:p w:rsidR="00ED509B" w:rsidRPr="00ED509B" w:rsidRDefault="00ED509B" w:rsidP="00ED509B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ED509B">
              <w:rPr>
                <w:sz w:val="18"/>
              </w:rPr>
              <w:t xml:space="preserve">                  </w:t>
            </w:r>
            <w:proofErr w:type="gramStart"/>
            <w:r w:rsidRPr="00ED509B">
              <w:rPr>
                <w:sz w:val="18"/>
              </w:rPr>
              <w:t>Е</w:t>
            </w:r>
            <w:proofErr w:type="gramEnd"/>
            <w:r w:rsidRPr="00ED509B">
              <w:rPr>
                <w:sz w:val="18"/>
              </w:rPr>
              <w:t>-</w:t>
            </w:r>
            <w:r w:rsidRPr="00ED509B">
              <w:rPr>
                <w:sz w:val="18"/>
                <w:lang w:val="en-US"/>
              </w:rPr>
              <w:t>mail</w:t>
            </w:r>
            <w:r w:rsidRPr="00ED509B">
              <w:rPr>
                <w:sz w:val="18"/>
              </w:rPr>
              <w:t xml:space="preserve">: 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ED509B" w:rsidRPr="00ED509B" w:rsidRDefault="00ED509B" w:rsidP="00ED50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D509B">
              <w:rPr>
                <w:rFonts w:eastAsia="Calibri"/>
                <w:sz w:val="18"/>
                <w:szCs w:val="20"/>
                <w:lang w:val="be-BY" w:eastAsia="en-US"/>
              </w:rPr>
              <w:t>Тел. 8(34747)3-16-31; 3-16-37</w:t>
            </w:r>
          </w:p>
          <w:p w:rsidR="00ED509B" w:rsidRPr="00ED509B" w:rsidRDefault="00ED509B" w:rsidP="00ED509B">
            <w:pPr>
              <w:widowControl w:val="0"/>
              <w:tabs>
                <w:tab w:val="center" w:pos="2160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val="en-US" w:eastAsia="ar-SA"/>
              </w:rPr>
            </w:pPr>
            <w:r w:rsidRPr="00ED509B">
              <w:rPr>
                <w:sz w:val="18"/>
                <w:lang w:val="en-US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D509B" w:rsidRPr="00ED509B" w:rsidRDefault="00ED509B" w:rsidP="00ED509B">
            <w:pPr>
              <w:rPr>
                <w:rFonts w:eastAsia="Lucida Sans Unicode"/>
                <w:kern w:val="2"/>
                <w:lang w:val="en-US"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09B" w:rsidRPr="00ED509B" w:rsidRDefault="00ED509B" w:rsidP="00ED509B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 w:rsidRPr="00ED509B">
              <w:rPr>
                <w:sz w:val="18"/>
              </w:rPr>
              <w:t xml:space="preserve">  452748, с. </w:t>
            </w:r>
            <w:proofErr w:type="spellStart"/>
            <w:r w:rsidRPr="00ED509B">
              <w:rPr>
                <w:sz w:val="18"/>
              </w:rPr>
              <w:t>Ямакай</w:t>
            </w:r>
            <w:proofErr w:type="spellEnd"/>
            <w:r w:rsidRPr="00ED509B">
              <w:rPr>
                <w:sz w:val="18"/>
              </w:rPr>
              <w:t xml:space="preserve">, </w:t>
            </w:r>
            <w:proofErr w:type="spellStart"/>
            <w:r w:rsidRPr="00ED509B">
              <w:rPr>
                <w:sz w:val="18"/>
              </w:rPr>
              <w:t>ул</w:t>
            </w:r>
            <w:proofErr w:type="gramStart"/>
            <w:r w:rsidRPr="00ED509B">
              <w:rPr>
                <w:sz w:val="18"/>
              </w:rPr>
              <w:t>.Ц</w:t>
            </w:r>
            <w:proofErr w:type="gramEnd"/>
            <w:r w:rsidRPr="00ED509B">
              <w:rPr>
                <w:sz w:val="18"/>
              </w:rPr>
              <w:t>веточная</w:t>
            </w:r>
            <w:proofErr w:type="spellEnd"/>
            <w:r w:rsidRPr="00ED509B">
              <w:rPr>
                <w:sz w:val="18"/>
              </w:rPr>
              <w:t>, 3</w:t>
            </w:r>
          </w:p>
          <w:p w:rsidR="00ED509B" w:rsidRPr="00ED509B" w:rsidRDefault="00ED509B" w:rsidP="00ED509B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ED509B">
              <w:rPr>
                <w:sz w:val="18"/>
              </w:rPr>
              <w:t xml:space="preserve">                </w:t>
            </w:r>
            <w:proofErr w:type="gramStart"/>
            <w:r w:rsidRPr="00ED509B">
              <w:rPr>
                <w:sz w:val="18"/>
              </w:rPr>
              <w:t>Е</w:t>
            </w:r>
            <w:proofErr w:type="gramEnd"/>
            <w:r w:rsidRPr="00ED509B">
              <w:rPr>
                <w:sz w:val="18"/>
              </w:rPr>
              <w:t>-</w:t>
            </w:r>
            <w:r w:rsidRPr="00ED509B">
              <w:rPr>
                <w:sz w:val="18"/>
                <w:lang w:val="en-US"/>
              </w:rPr>
              <w:t>mail</w:t>
            </w:r>
            <w:r w:rsidRPr="00ED509B">
              <w:rPr>
                <w:sz w:val="18"/>
              </w:rPr>
              <w:t xml:space="preserve">: 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801105511018@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ED509B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</w:p>
          <w:p w:rsidR="00ED509B" w:rsidRPr="00ED509B" w:rsidRDefault="00ED509B" w:rsidP="00ED50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20"/>
                <w:lang w:val="be-BY" w:eastAsia="en-US"/>
              </w:rPr>
            </w:pPr>
            <w:r w:rsidRPr="00ED509B">
              <w:rPr>
                <w:rFonts w:eastAsia="Calibri"/>
                <w:sz w:val="18"/>
                <w:szCs w:val="20"/>
                <w:lang w:val="be-BY" w:eastAsia="en-US"/>
              </w:rPr>
              <w:t>Тел. 8(34747)3-16-31; 3-16-37</w:t>
            </w:r>
          </w:p>
          <w:p w:rsidR="00ED509B" w:rsidRPr="00ED509B" w:rsidRDefault="00ED509B" w:rsidP="00ED509B">
            <w:pPr>
              <w:widowControl w:val="0"/>
              <w:tabs>
                <w:tab w:val="center" w:pos="2045"/>
              </w:tabs>
              <w:suppressAutoHyphens/>
              <w:spacing w:before="60" w:after="40"/>
              <w:rPr>
                <w:rFonts w:eastAsia="Lucida Sans Unicode"/>
                <w:kern w:val="2"/>
                <w:sz w:val="18"/>
                <w:lang w:eastAsia="ar-SA"/>
              </w:rPr>
            </w:pPr>
            <w:r w:rsidRPr="00ED509B">
              <w:rPr>
                <w:sz w:val="18"/>
                <w:lang w:val="en-US"/>
              </w:rPr>
              <w:tab/>
              <w:t xml:space="preserve"> </w:t>
            </w:r>
          </w:p>
        </w:tc>
      </w:tr>
    </w:tbl>
    <w:p w:rsidR="00ED509B" w:rsidRPr="00ED509B" w:rsidRDefault="00ED509B" w:rsidP="00ED509B">
      <w:pPr>
        <w:tabs>
          <w:tab w:val="left" w:pos="6600"/>
        </w:tabs>
        <w:rPr>
          <w:vanish/>
          <w:sz w:val="30"/>
          <w:szCs w:val="20"/>
        </w:rPr>
      </w:pPr>
      <w:r w:rsidRPr="00ED509B">
        <w:rPr>
          <w:b/>
          <w:lang w:val="be-BY"/>
        </w:rPr>
        <w:t xml:space="preserve">               </w:t>
      </w:r>
    </w:p>
    <w:tbl>
      <w:tblPr>
        <w:tblpPr w:leftFromText="180" w:rightFromText="18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ED509B" w:rsidRPr="00ED509B" w:rsidTr="00664359">
        <w:trPr>
          <w:trHeight w:val="703"/>
        </w:trPr>
        <w:tc>
          <w:tcPr>
            <w:tcW w:w="4240" w:type="dxa"/>
          </w:tcPr>
          <w:p w:rsidR="00ED509B" w:rsidRPr="00ED509B" w:rsidRDefault="00ED509B" w:rsidP="00ED509B">
            <w:pPr>
              <w:rPr>
                <w:b/>
                <w:sz w:val="28"/>
                <w:szCs w:val="28"/>
              </w:rPr>
            </w:pPr>
            <w:r w:rsidRPr="00ED509B">
              <w:rPr>
                <w:b/>
                <w:sz w:val="28"/>
                <w:szCs w:val="28"/>
              </w:rPr>
              <w:t xml:space="preserve">                   Қ А </w:t>
            </w:r>
            <w:proofErr w:type="gramStart"/>
            <w:r w:rsidRPr="00ED509B">
              <w:rPr>
                <w:b/>
                <w:sz w:val="28"/>
                <w:szCs w:val="28"/>
              </w:rPr>
              <w:t>Р</w:t>
            </w:r>
            <w:proofErr w:type="gramEnd"/>
            <w:r w:rsidRPr="00ED509B">
              <w:rPr>
                <w:b/>
                <w:sz w:val="28"/>
                <w:szCs w:val="28"/>
              </w:rPr>
              <w:t xml:space="preserve"> А Р</w:t>
            </w:r>
          </w:p>
          <w:p w:rsidR="00ED509B" w:rsidRPr="00ED509B" w:rsidRDefault="00ED509B" w:rsidP="00ED509B">
            <w:pPr>
              <w:tabs>
                <w:tab w:val="left" w:pos="2540"/>
              </w:tabs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ED509B" w:rsidRPr="00ED509B" w:rsidRDefault="00ED509B" w:rsidP="00ED509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ED509B" w:rsidRPr="00ED509B" w:rsidRDefault="00ED509B" w:rsidP="00ED509B">
            <w:pPr>
              <w:ind w:right="-201"/>
              <w:rPr>
                <w:sz w:val="28"/>
                <w:szCs w:val="28"/>
              </w:rPr>
            </w:pPr>
            <w:r w:rsidRPr="00ED509B">
              <w:rPr>
                <w:b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ED509B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ED509B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ED509B" w:rsidRPr="00ED509B" w:rsidRDefault="00ED509B" w:rsidP="00ED509B">
            <w:pPr>
              <w:rPr>
                <w:sz w:val="28"/>
                <w:szCs w:val="28"/>
              </w:rPr>
            </w:pPr>
          </w:p>
          <w:p w:rsidR="00ED509B" w:rsidRPr="00ED509B" w:rsidRDefault="00ED509B" w:rsidP="00ED50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311" w:rsidRPr="009151CC" w:rsidRDefault="00494311" w:rsidP="0049431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9151CC">
        <w:rPr>
          <w:b/>
          <w:color w:val="000000"/>
          <w:sz w:val="20"/>
          <w:szCs w:val="20"/>
        </w:rPr>
        <w:t xml:space="preserve">Об утверждении Программы по поддержке и развитию малого и среднего предпринимательства в сельском поселении </w:t>
      </w:r>
      <w:proofErr w:type="spellStart"/>
      <w:r w:rsidRPr="009151CC">
        <w:rPr>
          <w:b/>
          <w:color w:val="000000"/>
          <w:sz w:val="20"/>
          <w:szCs w:val="20"/>
        </w:rPr>
        <w:t>Ямакаевский</w:t>
      </w:r>
      <w:proofErr w:type="spellEnd"/>
      <w:r w:rsidRPr="009151CC">
        <w:rPr>
          <w:b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b/>
          <w:color w:val="000000"/>
          <w:sz w:val="20"/>
          <w:szCs w:val="20"/>
        </w:rPr>
        <w:t>Благоварский</w:t>
      </w:r>
      <w:proofErr w:type="spellEnd"/>
      <w:r w:rsidRPr="009151CC">
        <w:rPr>
          <w:b/>
          <w:color w:val="000000"/>
          <w:sz w:val="20"/>
          <w:szCs w:val="20"/>
        </w:rPr>
        <w:t xml:space="preserve"> район Республики Башкортостан</w:t>
      </w:r>
    </w:p>
    <w:p w:rsidR="00494311" w:rsidRPr="009151CC" w:rsidRDefault="00494311" w:rsidP="00E04927">
      <w:pPr>
        <w:jc w:val="both"/>
        <w:rPr>
          <w:b/>
          <w:sz w:val="20"/>
          <w:szCs w:val="20"/>
        </w:rPr>
      </w:pPr>
      <w:r w:rsidRPr="009151CC">
        <w:rPr>
          <w:color w:val="000000"/>
          <w:sz w:val="20"/>
          <w:szCs w:val="20"/>
        </w:rPr>
        <w:t xml:space="preserve">     </w:t>
      </w:r>
      <w:proofErr w:type="gramStart"/>
      <w:r w:rsidRPr="009151CC">
        <w:rPr>
          <w:color w:val="000000"/>
          <w:sz w:val="20"/>
          <w:szCs w:val="20"/>
        </w:rPr>
        <w:t>В соответствии с Федеральными законами № 131 –ФЗ от 06.10.2003 г.« Об общих принципах организации местного самоуправления в Российской Федерации»,  от 24.07.2007 г. №</w:t>
      </w:r>
      <w:r w:rsidR="00A64975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Pr="009151CC">
        <w:rPr>
          <w:color w:val="000000"/>
          <w:sz w:val="20"/>
          <w:szCs w:val="20"/>
        </w:rPr>
        <w:t xml:space="preserve">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Pr="009151CC">
        <w:rPr>
          <w:color w:val="000000"/>
          <w:sz w:val="20"/>
          <w:szCs w:val="20"/>
        </w:rPr>
        <w:t>Ямакаевский</w:t>
      </w:r>
      <w:proofErr w:type="spellEnd"/>
      <w:r w:rsidRPr="009151CC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color w:val="000000"/>
          <w:sz w:val="20"/>
          <w:szCs w:val="20"/>
        </w:rPr>
        <w:t>Благоварский</w:t>
      </w:r>
      <w:proofErr w:type="spellEnd"/>
      <w:r w:rsidRPr="009151CC">
        <w:rPr>
          <w:color w:val="000000"/>
          <w:sz w:val="20"/>
          <w:szCs w:val="20"/>
        </w:rPr>
        <w:t xml:space="preserve"> район Республики Башкортостан </w:t>
      </w:r>
      <w:r w:rsidRPr="009151CC">
        <w:rPr>
          <w:sz w:val="20"/>
          <w:szCs w:val="20"/>
        </w:rPr>
        <w:t xml:space="preserve">Совет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</w:t>
      </w:r>
      <w:proofErr w:type="spellStart"/>
      <w:r w:rsidRPr="009151CC">
        <w:rPr>
          <w:sz w:val="20"/>
          <w:szCs w:val="20"/>
        </w:rPr>
        <w:t>Башкортостан</w:t>
      </w:r>
      <w:r w:rsidRPr="009151CC">
        <w:rPr>
          <w:b/>
          <w:sz w:val="20"/>
          <w:szCs w:val="20"/>
        </w:rPr>
        <w:t>РЕШИЛ</w:t>
      </w:r>
      <w:proofErr w:type="spellEnd"/>
      <w:r w:rsidRPr="009151CC">
        <w:rPr>
          <w:b/>
          <w:sz w:val="20"/>
          <w:szCs w:val="20"/>
        </w:rPr>
        <w:t>:</w:t>
      </w:r>
      <w:proofErr w:type="gramEnd"/>
    </w:p>
    <w:p w:rsidR="00494311" w:rsidRPr="009151CC" w:rsidRDefault="00494311" w:rsidP="00E04927">
      <w:pPr>
        <w:shd w:val="clear" w:color="auto" w:fill="FFFFFF"/>
        <w:jc w:val="both"/>
        <w:rPr>
          <w:color w:val="252519"/>
          <w:sz w:val="20"/>
          <w:szCs w:val="20"/>
        </w:rPr>
      </w:pPr>
      <w:r w:rsidRPr="009151CC">
        <w:rPr>
          <w:rFonts w:ascii="Tahoma" w:hAnsi="Tahoma" w:cs="Tahoma"/>
          <w:color w:val="252519"/>
          <w:sz w:val="20"/>
          <w:szCs w:val="20"/>
        </w:rPr>
        <w:t>1.</w:t>
      </w:r>
      <w:r w:rsidRPr="009151CC">
        <w:rPr>
          <w:color w:val="252519"/>
          <w:sz w:val="20"/>
          <w:szCs w:val="20"/>
        </w:rPr>
        <w:t xml:space="preserve">Утвердить муниципальную Программу «Развитие и поддержка малого и среднего предпринимательства в сельском поселении  </w:t>
      </w:r>
      <w:proofErr w:type="spellStart"/>
      <w:r w:rsidRPr="009151CC">
        <w:rPr>
          <w:color w:val="252519"/>
          <w:sz w:val="20"/>
          <w:szCs w:val="20"/>
        </w:rPr>
        <w:t>Ямакаевский</w:t>
      </w:r>
      <w:proofErr w:type="spellEnd"/>
      <w:r w:rsidRPr="009151CC">
        <w:rPr>
          <w:color w:val="252519"/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color w:val="252519"/>
          <w:sz w:val="20"/>
          <w:szCs w:val="20"/>
        </w:rPr>
        <w:t>Благоварский</w:t>
      </w:r>
      <w:proofErr w:type="spellEnd"/>
      <w:r w:rsidRPr="009151CC">
        <w:rPr>
          <w:color w:val="252519"/>
          <w:sz w:val="20"/>
          <w:szCs w:val="20"/>
        </w:rPr>
        <w:t xml:space="preserve"> район Республики Башкортостан на 20</w:t>
      </w:r>
      <w:r w:rsidR="005446DF">
        <w:rPr>
          <w:color w:val="252519"/>
          <w:sz w:val="20"/>
          <w:szCs w:val="20"/>
        </w:rPr>
        <w:t>20</w:t>
      </w:r>
      <w:r w:rsidRPr="009151CC">
        <w:rPr>
          <w:color w:val="252519"/>
          <w:sz w:val="20"/>
          <w:szCs w:val="20"/>
        </w:rPr>
        <w:t xml:space="preserve"> – 20</w:t>
      </w:r>
      <w:r w:rsidR="005446DF">
        <w:rPr>
          <w:color w:val="252519"/>
          <w:sz w:val="20"/>
          <w:szCs w:val="20"/>
        </w:rPr>
        <w:t xml:space="preserve">22 </w:t>
      </w:r>
      <w:r w:rsidRPr="009151CC">
        <w:rPr>
          <w:color w:val="252519"/>
          <w:sz w:val="20"/>
          <w:szCs w:val="20"/>
        </w:rPr>
        <w:t>годы ».</w:t>
      </w:r>
    </w:p>
    <w:p w:rsidR="00494311" w:rsidRPr="009151CC" w:rsidRDefault="00494311" w:rsidP="00E04927">
      <w:pPr>
        <w:shd w:val="clear" w:color="auto" w:fill="FFFFFF"/>
        <w:jc w:val="both"/>
        <w:rPr>
          <w:color w:val="252519"/>
          <w:sz w:val="20"/>
          <w:szCs w:val="20"/>
        </w:rPr>
      </w:pPr>
      <w:r w:rsidRPr="009151CC">
        <w:rPr>
          <w:sz w:val="20"/>
          <w:szCs w:val="20"/>
        </w:rPr>
        <w:t xml:space="preserve">2.Настоящее решение </w:t>
      </w:r>
      <w:bookmarkEnd w:id="0"/>
      <w:r w:rsidRPr="009151CC">
        <w:rPr>
          <w:rStyle w:val="FontStyle21"/>
          <w:sz w:val="20"/>
          <w:szCs w:val="20"/>
        </w:rPr>
        <w:t xml:space="preserve">обнародовать  на информационном   стенде в здании администрации сельского поселения  сельсовет муниципального района </w:t>
      </w:r>
      <w:proofErr w:type="spellStart"/>
      <w:r w:rsidRPr="009151CC">
        <w:rPr>
          <w:rStyle w:val="FontStyle21"/>
          <w:sz w:val="20"/>
          <w:szCs w:val="20"/>
        </w:rPr>
        <w:t>Благоварский</w:t>
      </w:r>
      <w:proofErr w:type="spellEnd"/>
      <w:r w:rsidRPr="009151CC">
        <w:rPr>
          <w:rStyle w:val="FontStyle21"/>
          <w:sz w:val="20"/>
          <w:szCs w:val="20"/>
        </w:rPr>
        <w:t xml:space="preserve"> район Республики Башкортостан.</w:t>
      </w:r>
    </w:p>
    <w:p w:rsidR="00494311" w:rsidRPr="009151CC" w:rsidRDefault="00494311" w:rsidP="00E04927">
      <w:pPr>
        <w:rPr>
          <w:sz w:val="20"/>
          <w:szCs w:val="20"/>
        </w:rPr>
      </w:pPr>
      <w:r w:rsidRPr="009151CC">
        <w:rPr>
          <w:sz w:val="20"/>
          <w:szCs w:val="20"/>
        </w:rPr>
        <w:t>3.</w:t>
      </w:r>
      <w:proofErr w:type="gramStart"/>
      <w:r w:rsidRPr="009151CC">
        <w:rPr>
          <w:sz w:val="20"/>
          <w:szCs w:val="20"/>
        </w:rPr>
        <w:t>Контроль за</w:t>
      </w:r>
      <w:proofErr w:type="gramEnd"/>
      <w:r w:rsidRPr="009151CC">
        <w:rPr>
          <w:sz w:val="20"/>
          <w:szCs w:val="20"/>
        </w:rPr>
        <w:t xml:space="preserve"> исполнением настоящего решения оставляю за собой.</w:t>
      </w:r>
    </w:p>
    <w:p w:rsidR="00494311" w:rsidRPr="009151CC" w:rsidRDefault="00494311" w:rsidP="00E04927">
      <w:pPr>
        <w:ind w:firstLine="851"/>
        <w:jc w:val="both"/>
        <w:rPr>
          <w:sz w:val="20"/>
          <w:szCs w:val="20"/>
        </w:rPr>
      </w:pPr>
    </w:p>
    <w:p w:rsidR="00494311" w:rsidRPr="009151CC" w:rsidRDefault="00494311" w:rsidP="00E04927">
      <w:pPr>
        <w:rPr>
          <w:sz w:val="20"/>
          <w:szCs w:val="20"/>
        </w:rPr>
      </w:pPr>
      <w:r w:rsidRPr="009151CC">
        <w:rPr>
          <w:sz w:val="20"/>
          <w:szCs w:val="20"/>
        </w:rPr>
        <w:t>Глава сельского поселения</w:t>
      </w:r>
    </w:p>
    <w:p w:rsidR="00494311" w:rsidRPr="009151CC" w:rsidRDefault="00494311" w:rsidP="00E04927">
      <w:pPr>
        <w:rPr>
          <w:sz w:val="20"/>
          <w:szCs w:val="20"/>
        </w:rPr>
      </w:pP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                                                       </w:t>
      </w:r>
      <w:proofErr w:type="spellStart"/>
      <w:r w:rsidRPr="009151CC">
        <w:rPr>
          <w:sz w:val="20"/>
          <w:szCs w:val="20"/>
        </w:rPr>
        <w:t>А.А.Хусаинов</w:t>
      </w:r>
      <w:proofErr w:type="spellEnd"/>
    </w:p>
    <w:p w:rsidR="00494311" w:rsidRPr="009151CC" w:rsidRDefault="00494311" w:rsidP="00E04927">
      <w:pPr>
        <w:rPr>
          <w:sz w:val="20"/>
          <w:szCs w:val="20"/>
        </w:rPr>
      </w:pPr>
    </w:p>
    <w:p w:rsidR="00494311" w:rsidRPr="009151CC" w:rsidRDefault="00494311" w:rsidP="00E04927">
      <w:pPr>
        <w:pStyle w:val="3"/>
        <w:spacing w:after="0"/>
        <w:rPr>
          <w:sz w:val="20"/>
          <w:szCs w:val="20"/>
        </w:rPr>
      </w:pPr>
      <w:proofErr w:type="spellStart"/>
      <w:r w:rsidRPr="009151CC">
        <w:rPr>
          <w:sz w:val="20"/>
          <w:szCs w:val="20"/>
        </w:rPr>
        <w:t>с</w:t>
      </w:r>
      <w:proofErr w:type="gramStart"/>
      <w:r w:rsidRPr="009151CC">
        <w:rPr>
          <w:sz w:val="20"/>
          <w:szCs w:val="20"/>
        </w:rPr>
        <w:t>.Я</w:t>
      </w:r>
      <w:proofErr w:type="gramEnd"/>
      <w:r w:rsidRPr="009151CC">
        <w:rPr>
          <w:sz w:val="20"/>
          <w:szCs w:val="20"/>
        </w:rPr>
        <w:t>макай</w:t>
      </w:r>
      <w:proofErr w:type="spellEnd"/>
      <w:r w:rsidRPr="009151CC">
        <w:rPr>
          <w:sz w:val="20"/>
          <w:szCs w:val="20"/>
        </w:rPr>
        <w:tab/>
        <w:t xml:space="preserve"> </w:t>
      </w:r>
    </w:p>
    <w:p w:rsidR="00494311" w:rsidRPr="009151CC" w:rsidRDefault="005446DF" w:rsidP="00E04927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26</w:t>
      </w:r>
      <w:r w:rsidR="00494311" w:rsidRPr="009151CC">
        <w:rPr>
          <w:sz w:val="20"/>
          <w:szCs w:val="20"/>
        </w:rPr>
        <w:t xml:space="preserve"> </w:t>
      </w:r>
      <w:r>
        <w:rPr>
          <w:sz w:val="20"/>
          <w:szCs w:val="20"/>
        </w:rPr>
        <w:t>мая</w:t>
      </w:r>
      <w:r w:rsidR="00494311" w:rsidRPr="009151CC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494311" w:rsidRPr="009151CC">
        <w:rPr>
          <w:sz w:val="20"/>
          <w:szCs w:val="20"/>
        </w:rPr>
        <w:t xml:space="preserve"> года</w:t>
      </w:r>
    </w:p>
    <w:p w:rsidR="00494311" w:rsidRPr="009151CC" w:rsidRDefault="00494311" w:rsidP="00E04927">
      <w:pPr>
        <w:pStyle w:val="3"/>
        <w:spacing w:after="0"/>
        <w:rPr>
          <w:sz w:val="20"/>
          <w:szCs w:val="20"/>
        </w:rPr>
      </w:pPr>
      <w:r w:rsidRPr="009151CC">
        <w:rPr>
          <w:sz w:val="20"/>
          <w:szCs w:val="20"/>
        </w:rPr>
        <w:t xml:space="preserve">№  </w:t>
      </w:r>
      <w:r w:rsidR="005446DF">
        <w:rPr>
          <w:sz w:val="20"/>
          <w:szCs w:val="20"/>
        </w:rPr>
        <w:t>8-60</w:t>
      </w:r>
    </w:p>
    <w:p w:rsidR="00494311" w:rsidRPr="009151CC" w:rsidRDefault="00494311" w:rsidP="00E04927">
      <w:pPr>
        <w:rPr>
          <w:sz w:val="20"/>
          <w:szCs w:val="20"/>
        </w:rPr>
      </w:pPr>
    </w:p>
    <w:p w:rsidR="00494311" w:rsidRPr="004D2D4E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sz w:val="20"/>
          <w:szCs w:val="20"/>
        </w:rPr>
        <w:t> </w:t>
      </w:r>
      <w:r w:rsidRPr="004D2D4E">
        <w:rPr>
          <w:b/>
          <w:sz w:val="20"/>
          <w:szCs w:val="20"/>
        </w:rPr>
        <w:t>МУНИЦИПАЛЬНАЯ ПРОГРАММА</w:t>
      </w:r>
    </w:p>
    <w:p w:rsidR="00494311" w:rsidRPr="004D2D4E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4D2D4E">
        <w:rPr>
          <w:b/>
          <w:sz w:val="20"/>
          <w:szCs w:val="20"/>
        </w:rPr>
        <w:t>«РАЗВИТИЕ И ПОДДЕРЖКА МАЛОГО И СРЕДНЕГО ПРЕДПРИНИМАТЕЛЬСТВА</w:t>
      </w:r>
    </w:p>
    <w:p w:rsidR="00494311" w:rsidRPr="004D2D4E" w:rsidRDefault="00494311" w:rsidP="00494311">
      <w:pPr>
        <w:shd w:val="clear" w:color="auto" w:fill="FFFFFF"/>
        <w:jc w:val="center"/>
        <w:rPr>
          <w:rFonts w:ascii="Tahoma" w:hAnsi="Tahoma" w:cs="Tahoma"/>
          <w:b/>
          <w:color w:val="5F5F5F"/>
          <w:sz w:val="20"/>
          <w:szCs w:val="20"/>
        </w:rPr>
      </w:pPr>
      <w:r w:rsidRPr="004D2D4E">
        <w:rPr>
          <w:b/>
          <w:sz w:val="20"/>
          <w:szCs w:val="20"/>
        </w:rPr>
        <w:t>В  СЕЛЬСКОМ ПОСЕЛЕНИИ ЯМАКАЕВСКИЙ  СЕЛЬСОВЕТ  МУНИЦИПАЛЬНОГО РАЙОНА БЛАГОВАРСКИЙ РАЙОН РЕСПУБЛИКИ БАШКОРТОСТАН  НА 20</w:t>
      </w:r>
      <w:r w:rsidR="005446DF" w:rsidRPr="004D2D4E">
        <w:rPr>
          <w:b/>
          <w:sz w:val="20"/>
          <w:szCs w:val="20"/>
        </w:rPr>
        <w:t>20-</w:t>
      </w:r>
      <w:r w:rsidRPr="004D2D4E">
        <w:rPr>
          <w:b/>
          <w:sz w:val="20"/>
          <w:szCs w:val="20"/>
        </w:rPr>
        <w:t>20</w:t>
      </w:r>
      <w:r w:rsidR="005446DF" w:rsidRPr="004D2D4E">
        <w:rPr>
          <w:b/>
          <w:sz w:val="20"/>
          <w:szCs w:val="20"/>
        </w:rPr>
        <w:t>23</w:t>
      </w:r>
      <w:r w:rsidRPr="004D2D4E">
        <w:rPr>
          <w:b/>
          <w:sz w:val="20"/>
          <w:szCs w:val="20"/>
        </w:rPr>
        <w:t xml:space="preserve"> ГОДЫ»</w:t>
      </w:r>
    </w:p>
    <w:p w:rsidR="00494311" w:rsidRPr="004D2D4E" w:rsidRDefault="00494311" w:rsidP="00494311">
      <w:pPr>
        <w:shd w:val="clear" w:color="auto" w:fill="FFFFFF"/>
        <w:jc w:val="center"/>
        <w:rPr>
          <w:b/>
          <w:sz w:val="20"/>
          <w:szCs w:val="20"/>
          <w:u w:val="single"/>
        </w:rPr>
      </w:pPr>
      <w:r w:rsidRPr="004D2D4E">
        <w:rPr>
          <w:b/>
          <w:sz w:val="20"/>
          <w:szCs w:val="20"/>
          <w:u w:val="single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020"/>
      </w:tblGrid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Муниципальная программа «Развитие и поддержка субъектов малого и среднего предпринимательства в сельском поселении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 муниципального района 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Башкортостан  на 20</w:t>
            </w:r>
            <w:r w:rsidR="005446DF">
              <w:rPr>
                <w:sz w:val="20"/>
                <w:szCs w:val="20"/>
              </w:rPr>
              <w:t>20</w:t>
            </w:r>
            <w:r w:rsidRPr="009151CC">
              <w:rPr>
                <w:sz w:val="20"/>
                <w:szCs w:val="20"/>
              </w:rPr>
              <w:t>-20</w:t>
            </w:r>
            <w:r w:rsidR="005446DF">
              <w:rPr>
                <w:sz w:val="20"/>
                <w:szCs w:val="20"/>
              </w:rPr>
              <w:t>22</w:t>
            </w:r>
            <w:r w:rsidRPr="009151CC">
              <w:rPr>
                <w:sz w:val="20"/>
                <w:szCs w:val="20"/>
              </w:rPr>
              <w:t xml:space="preserve"> годы»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Устав  сельского поселения;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Заказчик</w:t>
            </w:r>
          </w:p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151CC">
              <w:rPr>
                <w:sz w:val="20"/>
                <w:szCs w:val="20"/>
              </w:rPr>
              <w:t>Благоварский</w:t>
            </w:r>
            <w:proofErr w:type="spellEnd"/>
            <w:r w:rsidRPr="009151CC">
              <w:rPr>
                <w:sz w:val="20"/>
                <w:szCs w:val="20"/>
              </w:rPr>
              <w:t xml:space="preserve"> район Республики </w:t>
            </w:r>
            <w:r w:rsidRPr="009151CC">
              <w:rPr>
                <w:sz w:val="20"/>
                <w:szCs w:val="20"/>
              </w:rPr>
              <w:lastRenderedPageBreak/>
              <w:t>Башкортостан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 xml:space="preserve"> Цель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Повышение эффективности экономики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через развитие сферы малого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Задачи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9151CC">
              <w:rPr>
                <w:color w:val="252519"/>
                <w:sz w:val="20"/>
                <w:szCs w:val="20"/>
              </w:rPr>
              <w:br/>
              <w:t>предпринимательской деятельности;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информирование предпринимателей  и  желающих открыть свое дело о государственной поддержке, о российском и республиканском  опыте в сфере развития малого и среднего 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 участие в создании положительного имиджа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расширение сферы деятельности малого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повышение уровня обеспечения населения товарами и услугами;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создание дополнительных рабочих мест;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повышение жизненного уровня населения;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b/>
                <w:bCs/>
                <w:sz w:val="20"/>
                <w:szCs w:val="20"/>
                <w:u w:val="single"/>
              </w:rPr>
              <w:t>20</w:t>
            </w:r>
            <w:r w:rsidR="005446DF">
              <w:rPr>
                <w:b/>
                <w:bCs/>
                <w:sz w:val="20"/>
                <w:szCs w:val="20"/>
                <w:u w:val="single"/>
              </w:rPr>
              <w:t>20</w:t>
            </w:r>
            <w:r w:rsidRPr="009151CC">
              <w:rPr>
                <w:b/>
                <w:bCs/>
                <w:sz w:val="20"/>
                <w:szCs w:val="20"/>
                <w:u w:val="single"/>
              </w:rPr>
              <w:t>-20</w:t>
            </w:r>
            <w:r w:rsidR="005446DF">
              <w:rPr>
                <w:b/>
                <w:bCs/>
                <w:sz w:val="20"/>
                <w:szCs w:val="20"/>
                <w:u w:val="single"/>
              </w:rPr>
              <w:t>22</w:t>
            </w:r>
            <w:r w:rsidRPr="009151CC">
              <w:rPr>
                <w:b/>
                <w:bCs/>
                <w:sz w:val="20"/>
                <w:szCs w:val="20"/>
                <w:u w:val="single"/>
              </w:rPr>
              <w:t xml:space="preserve"> годы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Основные направления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494311" w:rsidRPr="009151CC" w:rsidRDefault="00494311" w:rsidP="007050FD">
            <w:pPr>
              <w:shd w:val="clear" w:color="auto" w:fill="FFFFFF"/>
              <w:jc w:val="center"/>
              <w:rPr>
                <w:color w:val="252519"/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Повышение конкурентоспособности субъектов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color w:val="252519"/>
                <w:sz w:val="20"/>
                <w:szCs w:val="20"/>
              </w:rPr>
              <w:t>Информационная поддержка малого и среднего предпринимательства.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повышение престижа предпринимательской деятельности.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Объемы средств и источники финансирования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общий объем финансирования – 1,5 тыс. рублей, из них: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20</w:t>
            </w:r>
            <w:r w:rsidRPr="009151CC">
              <w:rPr>
                <w:sz w:val="20"/>
                <w:szCs w:val="20"/>
              </w:rPr>
              <w:t xml:space="preserve"> год – 0,5 тыс. рублей;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21</w:t>
            </w:r>
            <w:r w:rsidRPr="009151CC">
              <w:rPr>
                <w:sz w:val="20"/>
                <w:szCs w:val="20"/>
              </w:rPr>
              <w:t xml:space="preserve"> год – 0,5 тыс. рублей;</w:t>
            </w:r>
          </w:p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22</w:t>
            </w:r>
            <w:r w:rsidRPr="009151CC">
              <w:rPr>
                <w:sz w:val="20"/>
                <w:szCs w:val="20"/>
              </w:rPr>
              <w:t xml:space="preserve"> год – 0,5  тыс. рублей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субъектов малого предпринимательства, прирост  объемов выручки субъектов малого и среднего предпринимательства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Рост числа  </w:t>
            </w:r>
            <w:proofErr w:type="gramStart"/>
            <w:r w:rsidRPr="009151CC">
              <w:rPr>
                <w:sz w:val="20"/>
                <w:szCs w:val="20"/>
              </w:rPr>
              <w:t>занятых</w:t>
            </w:r>
            <w:proofErr w:type="gramEnd"/>
            <w:r w:rsidRPr="009151CC">
              <w:rPr>
                <w:sz w:val="20"/>
                <w:szCs w:val="20"/>
              </w:rPr>
              <w:t xml:space="preserve">  в малом и среднем бизнесе.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Сдерживание роста уровня безработицы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Увеличение налоговых поступлений от деятельности субъектов малого и среднего предпринимательства в бюджеты всех уровней.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>Развитие семейного бизнеса.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9151CC">
              <w:rPr>
                <w:sz w:val="20"/>
                <w:szCs w:val="20"/>
              </w:rPr>
              <w:t>контроля за</w:t>
            </w:r>
            <w:proofErr w:type="gramEnd"/>
            <w:r w:rsidRPr="009151CC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Администрация  сельского поселения 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сельсовет предоставляет сводную информацию о ходе выполнения мероприятий Программы в Совет сельского поселения  </w:t>
            </w:r>
            <w:proofErr w:type="spellStart"/>
            <w:r w:rsidRPr="009151CC">
              <w:rPr>
                <w:sz w:val="20"/>
                <w:szCs w:val="20"/>
              </w:rPr>
              <w:t>Ямакаевский</w:t>
            </w:r>
            <w:proofErr w:type="spellEnd"/>
            <w:r w:rsidRPr="009151CC">
              <w:rPr>
                <w:sz w:val="20"/>
                <w:szCs w:val="20"/>
              </w:rPr>
              <w:t xml:space="preserve">  сельсовет ежегодно к 1 марта года, следующего за </w:t>
            </w:r>
            <w:proofErr w:type="gramStart"/>
            <w:r w:rsidRPr="009151CC">
              <w:rPr>
                <w:sz w:val="20"/>
                <w:szCs w:val="20"/>
              </w:rPr>
              <w:t>отчетным</w:t>
            </w:r>
            <w:proofErr w:type="gramEnd"/>
            <w:r w:rsidRPr="009151CC">
              <w:rPr>
                <w:sz w:val="20"/>
                <w:szCs w:val="20"/>
              </w:rPr>
              <w:t>.</w:t>
            </w:r>
          </w:p>
        </w:tc>
      </w:tr>
    </w:tbl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t>1. Основные  понятия, используемые в Программе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      В настоящей Программе используются следующие понятия: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1.1. </w:t>
      </w:r>
      <w:r w:rsidRPr="009151CC">
        <w:rPr>
          <w:b/>
          <w:bCs/>
          <w:sz w:val="20"/>
          <w:szCs w:val="20"/>
        </w:rPr>
        <w:t>Поддержка субъектов малого и среднего предпринимательства</w:t>
      </w:r>
      <w:r w:rsidRPr="009151CC">
        <w:rPr>
          <w:sz w:val="20"/>
          <w:szCs w:val="20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1.2. </w:t>
      </w:r>
      <w:r w:rsidRPr="009151CC">
        <w:rPr>
          <w:b/>
          <w:bCs/>
          <w:sz w:val="20"/>
          <w:szCs w:val="20"/>
        </w:rPr>
        <w:t>Субъекты малого и среднего предпринимательства </w:t>
      </w:r>
      <w:r w:rsidRPr="009151CC">
        <w:rPr>
          <w:sz w:val="20"/>
          <w:szCs w:val="20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9151CC">
        <w:rPr>
          <w:sz w:val="20"/>
          <w:szCs w:val="20"/>
        </w:rPr>
        <w:t>микропредприятиям</w:t>
      </w:r>
      <w:proofErr w:type="spellEnd"/>
      <w:r w:rsidRPr="009151CC">
        <w:rPr>
          <w:sz w:val="20"/>
          <w:szCs w:val="20"/>
        </w:rPr>
        <w:t xml:space="preserve">  и средним предприятиям.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1.3. </w:t>
      </w:r>
      <w:r w:rsidRPr="009151CC">
        <w:rPr>
          <w:b/>
          <w:bCs/>
          <w:sz w:val="20"/>
          <w:szCs w:val="20"/>
        </w:rPr>
        <w:t>Инфраструктура  поддержки субъектов малого и среднего предпринимательства</w:t>
      </w:r>
      <w:r w:rsidRPr="009151CC">
        <w:rPr>
          <w:sz w:val="20"/>
          <w:szCs w:val="20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1.4. </w:t>
      </w:r>
      <w:r w:rsidRPr="009151CC">
        <w:rPr>
          <w:b/>
          <w:bCs/>
          <w:sz w:val="20"/>
          <w:szCs w:val="20"/>
        </w:rPr>
        <w:t>Уполномоченный орган</w:t>
      </w:r>
      <w:r w:rsidRPr="009151CC">
        <w:rPr>
          <w:sz w:val="20"/>
          <w:szCs w:val="20"/>
        </w:rPr>
        <w:t xml:space="preserve"> – Администрация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(далее Администрация),  обеспечивающая реализацию политики в области развития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1.5. </w:t>
      </w:r>
      <w:proofErr w:type="gramStart"/>
      <w:r w:rsidRPr="009151CC">
        <w:rPr>
          <w:b/>
          <w:bCs/>
          <w:sz w:val="20"/>
          <w:szCs w:val="20"/>
        </w:rPr>
        <w:t>Реестр субъектов малого и среднего предпринимательства – получателей поддержки</w:t>
      </w:r>
      <w:r w:rsidRPr="009151CC">
        <w:rPr>
          <w:sz w:val="20"/>
          <w:szCs w:val="20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Башкортостан,  включающая информацию об оказанной им органом  местного самоуправления  поддержке.</w:t>
      </w:r>
      <w:proofErr w:type="gramEnd"/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1.6. </w:t>
      </w:r>
      <w:r w:rsidRPr="009151CC">
        <w:rPr>
          <w:b/>
          <w:bCs/>
          <w:sz w:val="20"/>
          <w:szCs w:val="20"/>
        </w:rPr>
        <w:t>Семейный бизнес — </w:t>
      </w:r>
      <w:r w:rsidRPr="009151CC">
        <w:rPr>
          <w:sz w:val="20"/>
          <w:szCs w:val="20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1.7. </w:t>
      </w:r>
      <w:r w:rsidRPr="009151CC">
        <w:rPr>
          <w:b/>
          <w:bCs/>
          <w:sz w:val="20"/>
          <w:szCs w:val="20"/>
        </w:rPr>
        <w:t>Образовательные мероприятия </w:t>
      </w:r>
      <w:r w:rsidRPr="009151CC">
        <w:rPr>
          <w:sz w:val="20"/>
          <w:szCs w:val="20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tabs>
          <w:tab w:val="left" w:pos="7155"/>
        </w:tabs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 xml:space="preserve">2. Анализ социально-экономического положения, оценка состояния развития   малого и среднего предпринимательства в сельском поселении </w:t>
      </w:r>
      <w:proofErr w:type="spellStart"/>
      <w:r w:rsidRPr="009151CC">
        <w:rPr>
          <w:b/>
          <w:sz w:val="20"/>
          <w:szCs w:val="20"/>
        </w:rPr>
        <w:t>Ямакаевский</w:t>
      </w:r>
      <w:proofErr w:type="spellEnd"/>
      <w:r w:rsidRPr="009151CC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9151CC">
        <w:rPr>
          <w:b/>
          <w:sz w:val="20"/>
          <w:szCs w:val="20"/>
        </w:rPr>
        <w:t>Благоварский</w:t>
      </w:r>
      <w:proofErr w:type="spellEnd"/>
      <w:r w:rsidRPr="009151CC">
        <w:rPr>
          <w:b/>
          <w:sz w:val="20"/>
          <w:szCs w:val="20"/>
        </w:rPr>
        <w:t xml:space="preserve"> район Республики Башкортостан</w:t>
      </w:r>
    </w:p>
    <w:p w:rsidR="00494311" w:rsidRPr="009151CC" w:rsidRDefault="00494311" w:rsidP="00494311">
      <w:pPr>
        <w:pStyle w:val="a4"/>
        <w:spacing w:before="0" w:beforeAutospacing="0" w:after="0" w:afterAutospacing="0"/>
        <w:rPr>
          <w:sz w:val="20"/>
          <w:szCs w:val="20"/>
        </w:rPr>
      </w:pPr>
      <w:r w:rsidRPr="009151CC">
        <w:rPr>
          <w:sz w:val="20"/>
          <w:szCs w:val="20"/>
        </w:rPr>
        <w:t xml:space="preserve">     Сельское поселение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Башкортостан, расположено в </w:t>
      </w:r>
      <w:proofErr w:type="gramStart"/>
      <w:r w:rsidRPr="009151CC">
        <w:rPr>
          <w:sz w:val="20"/>
          <w:szCs w:val="20"/>
        </w:rPr>
        <w:t>юго – восточной</w:t>
      </w:r>
      <w:proofErr w:type="gramEnd"/>
      <w:r w:rsidRPr="009151CC">
        <w:rPr>
          <w:sz w:val="20"/>
          <w:szCs w:val="20"/>
        </w:rPr>
        <w:t xml:space="preserve"> части </w:t>
      </w:r>
      <w:proofErr w:type="spellStart"/>
      <w:r w:rsidRPr="009151CC">
        <w:rPr>
          <w:sz w:val="20"/>
          <w:szCs w:val="20"/>
        </w:rPr>
        <w:t>Благоварского</w:t>
      </w:r>
      <w:proofErr w:type="spellEnd"/>
      <w:r w:rsidRPr="009151CC">
        <w:rPr>
          <w:sz w:val="20"/>
          <w:szCs w:val="20"/>
        </w:rPr>
        <w:t xml:space="preserve"> района в основном лесной зоне. Общая площадь территории поселения составляет </w:t>
      </w:r>
      <w:smartTag w:uri="urn:schemas-microsoft-com:office:smarttags" w:element="metricconverter">
        <w:smartTagPr>
          <w:attr w:name="ProductID" w:val="5183 га"/>
        </w:smartTagPr>
        <w:r w:rsidRPr="009151CC">
          <w:rPr>
            <w:sz w:val="20"/>
            <w:szCs w:val="20"/>
          </w:rPr>
          <w:t>5183 га</w:t>
        </w:r>
      </w:smartTag>
      <w:r w:rsidRPr="009151CC">
        <w:rPr>
          <w:sz w:val="20"/>
          <w:szCs w:val="20"/>
        </w:rPr>
        <w:t xml:space="preserve">.  В состав сельского поселения входят шесть населенных пунктов: деревни: </w:t>
      </w:r>
      <w:proofErr w:type="spellStart"/>
      <w:r w:rsidRPr="009151CC">
        <w:rPr>
          <w:sz w:val="20"/>
          <w:szCs w:val="20"/>
        </w:rPr>
        <w:t>Барсуан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Баштерма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Бик</w:t>
      </w:r>
      <w:proofErr w:type="spellEnd"/>
      <w:r w:rsidRPr="009151CC">
        <w:rPr>
          <w:sz w:val="20"/>
          <w:szCs w:val="20"/>
        </w:rPr>
        <w:t xml:space="preserve"> – </w:t>
      </w:r>
      <w:proofErr w:type="spellStart"/>
      <w:r w:rsidRPr="009151CC">
        <w:rPr>
          <w:sz w:val="20"/>
          <w:szCs w:val="20"/>
        </w:rPr>
        <w:t>Усак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Слакбаш</w:t>
      </w:r>
      <w:proofErr w:type="spellEnd"/>
      <w:r w:rsidRPr="009151CC">
        <w:rPr>
          <w:sz w:val="20"/>
          <w:szCs w:val="20"/>
        </w:rPr>
        <w:t xml:space="preserve">, Троицк, </w:t>
      </w:r>
      <w:proofErr w:type="spellStart"/>
      <w:r w:rsidRPr="009151CC">
        <w:rPr>
          <w:sz w:val="20"/>
          <w:szCs w:val="20"/>
        </w:rPr>
        <w:t>с</w:t>
      </w:r>
      <w:proofErr w:type="gramStart"/>
      <w:r w:rsidRPr="009151CC">
        <w:rPr>
          <w:sz w:val="20"/>
          <w:szCs w:val="20"/>
        </w:rPr>
        <w:t>.Я</w:t>
      </w:r>
      <w:proofErr w:type="gramEnd"/>
      <w:r w:rsidRPr="009151CC">
        <w:rPr>
          <w:sz w:val="20"/>
          <w:szCs w:val="20"/>
        </w:rPr>
        <w:t>макай</w:t>
      </w:r>
      <w:proofErr w:type="spellEnd"/>
      <w:r w:rsidRPr="009151CC">
        <w:rPr>
          <w:sz w:val="20"/>
          <w:szCs w:val="20"/>
        </w:rPr>
        <w:t>.</w:t>
      </w:r>
    </w:p>
    <w:p w:rsidR="00494311" w:rsidRPr="009151CC" w:rsidRDefault="00494311" w:rsidP="00494311">
      <w:pPr>
        <w:pStyle w:val="a4"/>
        <w:spacing w:before="0" w:beforeAutospacing="0" w:after="0" w:afterAutospacing="0"/>
        <w:rPr>
          <w:sz w:val="20"/>
          <w:szCs w:val="20"/>
        </w:rPr>
      </w:pPr>
      <w:r w:rsidRPr="009151CC">
        <w:rPr>
          <w:sz w:val="20"/>
          <w:szCs w:val="20"/>
        </w:rPr>
        <w:t xml:space="preserve">Сельское поселение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граничит с КФХ «</w:t>
      </w:r>
      <w:proofErr w:type="spellStart"/>
      <w:r w:rsidRPr="009151CC">
        <w:rPr>
          <w:sz w:val="20"/>
          <w:szCs w:val="20"/>
        </w:rPr>
        <w:t>Хуснутдинов</w:t>
      </w:r>
      <w:proofErr w:type="spellEnd"/>
      <w:r w:rsidRPr="009151CC">
        <w:rPr>
          <w:sz w:val="20"/>
          <w:szCs w:val="20"/>
        </w:rPr>
        <w:t>» и КФХ «</w:t>
      </w:r>
      <w:proofErr w:type="spellStart"/>
      <w:r w:rsidRPr="009151CC">
        <w:rPr>
          <w:sz w:val="20"/>
          <w:szCs w:val="20"/>
        </w:rPr>
        <w:t>Кагарманов</w:t>
      </w:r>
      <w:proofErr w:type="spellEnd"/>
      <w:r w:rsidRPr="009151CC">
        <w:rPr>
          <w:sz w:val="20"/>
          <w:szCs w:val="20"/>
        </w:rPr>
        <w:t xml:space="preserve">», сельскими поселениями  </w:t>
      </w:r>
      <w:proofErr w:type="spellStart"/>
      <w:r w:rsidRPr="009151CC">
        <w:rPr>
          <w:sz w:val="20"/>
          <w:szCs w:val="20"/>
        </w:rPr>
        <w:t>Балышлинский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, </w:t>
      </w:r>
      <w:proofErr w:type="spellStart"/>
      <w:r w:rsidRPr="009151CC">
        <w:rPr>
          <w:sz w:val="20"/>
          <w:szCs w:val="20"/>
        </w:rPr>
        <w:t>Языковский</w:t>
      </w:r>
      <w:proofErr w:type="spellEnd"/>
      <w:r w:rsidRPr="009151CC">
        <w:rPr>
          <w:sz w:val="20"/>
          <w:szCs w:val="20"/>
        </w:rPr>
        <w:t xml:space="preserve">, муниципальным районом </w:t>
      </w:r>
      <w:proofErr w:type="spellStart"/>
      <w:r w:rsidRPr="009151CC">
        <w:rPr>
          <w:sz w:val="20"/>
          <w:szCs w:val="20"/>
        </w:rPr>
        <w:t>Чишминский</w:t>
      </w:r>
      <w:proofErr w:type="spellEnd"/>
      <w:r w:rsidRPr="009151CC">
        <w:rPr>
          <w:sz w:val="20"/>
          <w:szCs w:val="20"/>
        </w:rPr>
        <w:t xml:space="preserve"> район.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Среднегодовая  численность  постоянного  населения – 5</w:t>
      </w:r>
      <w:r w:rsidR="005446DF">
        <w:rPr>
          <w:sz w:val="20"/>
          <w:szCs w:val="20"/>
        </w:rPr>
        <w:t>64</w:t>
      </w:r>
      <w:r w:rsidRPr="009151CC">
        <w:rPr>
          <w:sz w:val="20"/>
          <w:szCs w:val="20"/>
        </w:rPr>
        <w:t xml:space="preserve"> человек,  трудоспособного населения – 267 человек; официально зарегистрированных  безработных – 7  человек.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     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     </w:t>
      </w:r>
      <w:proofErr w:type="gramStart"/>
      <w:r w:rsidRPr="009151CC">
        <w:rPr>
          <w:sz w:val="20"/>
          <w:szCs w:val="20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9151CC">
        <w:rPr>
          <w:sz w:val="20"/>
          <w:szCs w:val="20"/>
        </w:rPr>
        <w:t>, а также развитие  информационно-коммуникационных  технологий.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lastRenderedPageBreak/>
        <w:t>3. Анализ ситуации  (проблемы) и обоснование необходимости их решения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     </w:t>
      </w:r>
      <w:proofErr w:type="gramStart"/>
      <w:r w:rsidRPr="009151CC">
        <w:rPr>
          <w:sz w:val="20"/>
          <w:szCs w:val="20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9151CC">
        <w:rPr>
          <w:sz w:val="20"/>
          <w:szCs w:val="20"/>
        </w:rPr>
        <w:t xml:space="preserve"> класса - основного гаранта социальной и политической стабильности государства.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9151CC">
        <w:rPr>
          <w:sz w:val="20"/>
          <w:szCs w:val="20"/>
        </w:rPr>
        <w:br/>
        <w:t>Основными проблемами малого бизнеса являются: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недостаточное развитие муниципальной политики в отношении малого и среднего предпринимательства;</w:t>
      </w:r>
      <w:r w:rsidRPr="009151CC">
        <w:rPr>
          <w:sz w:val="20"/>
          <w:szCs w:val="20"/>
        </w:rPr>
        <w:br/>
        <w:t>-нестабильная налоговая политика;</w:t>
      </w:r>
      <w:r w:rsidRPr="009151CC">
        <w:rPr>
          <w:sz w:val="20"/>
          <w:szCs w:val="20"/>
        </w:rPr>
        <w:br/>
        <w:t>-административные барьеры при регистрации и ведении предпринимательской деятельности;</w:t>
      </w:r>
      <w:r w:rsidRPr="009151CC">
        <w:rPr>
          <w:sz w:val="20"/>
          <w:szCs w:val="20"/>
        </w:rPr>
        <w:br/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сложность доступа к объектам недвижимости;</w:t>
      </w:r>
      <w:r w:rsidRPr="009151CC">
        <w:rPr>
          <w:sz w:val="20"/>
          <w:szCs w:val="20"/>
        </w:rPr>
        <w:br/>
        <w:t>-низкая социальная защищенность предпринимателей и наемных работников;</w:t>
      </w:r>
      <w:r w:rsidRPr="009151CC">
        <w:rPr>
          <w:sz w:val="20"/>
          <w:szCs w:val="20"/>
        </w:rPr>
        <w:br/>
        <w:t>-невысокая активность субъектов малого предпринимательства в решении социальных проблем;</w:t>
      </w:r>
      <w:r w:rsidRPr="009151CC">
        <w:rPr>
          <w:sz w:val="20"/>
          <w:szCs w:val="20"/>
        </w:rPr>
        <w:br/>
        <w:t>-недостаток информационно-консультационного обеспечения.</w:t>
      </w:r>
      <w:r w:rsidRPr="009151CC">
        <w:rPr>
          <w:sz w:val="20"/>
          <w:szCs w:val="20"/>
        </w:rPr>
        <w:br/>
        <w:t xml:space="preserve">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9151CC">
        <w:rPr>
          <w:sz w:val="20"/>
          <w:szCs w:val="20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9151CC">
        <w:rPr>
          <w:sz w:val="20"/>
          <w:szCs w:val="20"/>
        </w:rPr>
        <w:br/>
        <w:t>Муниципальная поддержка позволит:</w:t>
      </w:r>
      <w:proofErr w:type="gramStart"/>
      <w:r w:rsidRPr="009151CC">
        <w:rPr>
          <w:sz w:val="20"/>
          <w:szCs w:val="20"/>
        </w:rPr>
        <w:br/>
        <w:t>-</w:t>
      </w:r>
      <w:proofErr w:type="gramEnd"/>
      <w:r w:rsidRPr="009151CC">
        <w:rPr>
          <w:sz w:val="20"/>
          <w:szCs w:val="20"/>
        </w:rPr>
        <w:t>повысить доступ к финансовым ресурсам при помощи субсидирования процентной ставки по кредитам;</w:t>
      </w:r>
      <w:r w:rsidRPr="009151CC">
        <w:rPr>
          <w:sz w:val="20"/>
          <w:szCs w:val="20"/>
        </w:rPr>
        <w:br/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9151CC">
        <w:rPr>
          <w:sz w:val="20"/>
          <w:szCs w:val="20"/>
        </w:rPr>
        <w:br/>
        <w:t>-популяризировать предпринимательскую деятельность в молодежной среде через проведение различных конкурсов.</w:t>
      </w:r>
      <w:r w:rsidRPr="009151CC">
        <w:rPr>
          <w:sz w:val="20"/>
          <w:szCs w:val="20"/>
        </w:rPr>
        <w:br/>
        <w:t xml:space="preserve">     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 сельском поселении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 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  на 20</w:t>
      </w:r>
      <w:r w:rsidR="005446DF">
        <w:rPr>
          <w:sz w:val="20"/>
          <w:szCs w:val="20"/>
        </w:rPr>
        <w:t>20</w:t>
      </w:r>
      <w:r w:rsidRPr="009151CC">
        <w:rPr>
          <w:sz w:val="20"/>
          <w:szCs w:val="20"/>
        </w:rPr>
        <w:t>-20</w:t>
      </w:r>
      <w:r w:rsidR="005446DF">
        <w:rPr>
          <w:sz w:val="20"/>
          <w:szCs w:val="20"/>
        </w:rPr>
        <w:t>22</w:t>
      </w:r>
      <w:r w:rsidRPr="009151CC">
        <w:rPr>
          <w:sz w:val="20"/>
          <w:szCs w:val="20"/>
        </w:rPr>
        <w:t xml:space="preserve"> годы»».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b/>
          <w:bCs/>
          <w:sz w:val="20"/>
          <w:szCs w:val="20"/>
        </w:rPr>
        <w:t>4. Цели и задачи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 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9151CC">
        <w:rPr>
          <w:sz w:val="20"/>
          <w:szCs w:val="20"/>
        </w:rPr>
        <w:br/>
        <w:t>Достижение поставленной цели требует решение следующих задач:</w:t>
      </w:r>
      <w:r w:rsidRPr="009151CC">
        <w:rPr>
          <w:sz w:val="20"/>
          <w:szCs w:val="20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</w:t>
      </w:r>
      <w:r w:rsidRPr="009151CC">
        <w:rPr>
          <w:sz w:val="20"/>
          <w:szCs w:val="20"/>
        </w:rPr>
        <w:lastRenderedPageBreak/>
        <w:t xml:space="preserve">сельсовет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9151CC">
        <w:rPr>
          <w:sz w:val="20"/>
          <w:szCs w:val="20"/>
        </w:rPr>
        <w:br/>
        <w:t>предпринимательской деятельности;</w:t>
      </w:r>
      <w:r w:rsidRPr="009151CC">
        <w:rPr>
          <w:sz w:val="20"/>
          <w:szCs w:val="20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9151CC">
        <w:rPr>
          <w:sz w:val="20"/>
          <w:szCs w:val="20"/>
        </w:rPr>
        <w:br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9151CC">
        <w:rPr>
          <w:sz w:val="20"/>
          <w:szCs w:val="20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9151CC">
        <w:rPr>
          <w:sz w:val="20"/>
          <w:szCs w:val="20"/>
        </w:rPr>
        <w:br/>
        <w:t>5. Участие в создании положительного имиджа малого и среднего предпринимательства;</w:t>
      </w:r>
      <w:r w:rsidRPr="009151CC">
        <w:rPr>
          <w:sz w:val="20"/>
          <w:szCs w:val="20"/>
        </w:rPr>
        <w:br/>
        <w:t>6.Развитие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мониторинг развития субъектов малого и среднего предпринимательства;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>развитие системы финансовой и имущественной поддержки по приоритетным направлениям;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9151CC">
        <w:rPr>
          <w:sz w:val="20"/>
          <w:szCs w:val="20"/>
        </w:rPr>
        <w:t>самозанятости</w:t>
      </w:r>
      <w:proofErr w:type="spellEnd"/>
      <w:r w:rsidRPr="009151CC">
        <w:rPr>
          <w:sz w:val="20"/>
          <w:szCs w:val="20"/>
        </w:rPr>
        <w:t>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формирование благоприятного общественного мнения о малом и среднем предпринимательстве;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494311" w:rsidRPr="009151CC" w:rsidRDefault="00494311" w:rsidP="00494311">
      <w:pPr>
        <w:shd w:val="clear" w:color="auto" w:fill="FFFFFF"/>
        <w:rPr>
          <w:sz w:val="20"/>
          <w:szCs w:val="20"/>
        </w:rPr>
      </w:pPr>
      <w:r w:rsidRPr="009151CC">
        <w:rPr>
          <w:sz w:val="20"/>
          <w:szCs w:val="20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5. СРОКИ И ФОРМЫ РЕАЛИЗАЦИИ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Программа рассчитана на период 20</w:t>
      </w:r>
      <w:r w:rsidR="00CD0F7D">
        <w:rPr>
          <w:sz w:val="20"/>
          <w:szCs w:val="20"/>
        </w:rPr>
        <w:t>20</w:t>
      </w:r>
      <w:r w:rsidRPr="009151CC">
        <w:rPr>
          <w:sz w:val="20"/>
          <w:szCs w:val="20"/>
        </w:rPr>
        <w:t xml:space="preserve"> - 20</w:t>
      </w:r>
      <w:r w:rsidR="00CD0F7D">
        <w:rPr>
          <w:sz w:val="20"/>
          <w:szCs w:val="20"/>
        </w:rPr>
        <w:t>22</w:t>
      </w:r>
      <w:r w:rsidRPr="009151CC">
        <w:rPr>
          <w:sz w:val="20"/>
          <w:szCs w:val="20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9151CC">
        <w:rPr>
          <w:sz w:val="20"/>
          <w:szCs w:val="20"/>
        </w:rPr>
        <w:br/>
        <w:t>Формы реализации Программы:</w:t>
      </w:r>
      <w:r w:rsidRPr="009151CC">
        <w:rPr>
          <w:sz w:val="20"/>
          <w:szCs w:val="20"/>
        </w:rPr>
        <w:br/>
        <w:t>создание базы нормативно – правовых документов, регулирующих деятельность предприятий малого и среднего бизнеса;</w:t>
      </w:r>
      <w:r w:rsidRPr="009151CC">
        <w:rPr>
          <w:sz w:val="20"/>
          <w:szCs w:val="20"/>
        </w:rPr>
        <w:br/>
        <w:t>финансово-кредитная поддержка за счет бюджетных и внебюджетных средств;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6. СИСТЕМА ПРОГРАММНЫХ МЕРОПРИЯТИЙ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Система программных мероприятий представлена четырьмя основными разделами.</w:t>
      </w:r>
      <w:r w:rsidRPr="009151CC">
        <w:rPr>
          <w:sz w:val="20"/>
          <w:szCs w:val="20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9151CC">
        <w:rPr>
          <w:sz w:val="20"/>
          <w:szCs w:val="20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9151CC">
        <w:rPr>
          <w:sz w:val="20"/>
          <w:szCs w:val="20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обществе.</w:t>
      </w:r>
      <w:r w:rsidRPr="009151CC">
        <w:rPr>
          <w:sz w:val="20"/>
          <w:szCs w:val="20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494311" w:rsidRPr="009151CC" w:rsidRDefault="00494311" w:rsidP="00494311">
      <w:pPr>
        <w:shd w:val="clear" w:color="auto" w:fill="FFFFFF"/>
        <w:jc w:val="center"/>
        <w:rPr>
          <w:b/>
          <w:sz w:val="20"/>
          <w:szCs w:val="20"/>
        </w:rPr>
      </w:pPr>
      <w:r w:rsidRPr="009151CC">
        <w:rPr>
          <w:b/>
          <w:sz w:val="20"/>
          <w:szCs w:val="20"/>
        </w:rPr>
        <w:t>7. ОЦЕНКА ЭФФЕКТИВНОСТИ РЕАЛИЗАЦИИ ПРОГРАММЫ</w:t>
      </w:r>
    </w:p>
    <w:p w:rsidR="00494311" w:rsidRPr="009151CC" w:rsidRDefault="00494311" w:rsidP="00494311">
      <w:pPr>
        <w:shd w:val="clear" w:color="auto" w:fill="FFFFFF"/>
        <w:jc w:val="both"/>
        <w:rPr>
          <w:sz w:val="20"/>
          <w:szCs w:val="20"/>
        </w:rPr>
      </w:pPr>
      <w:r w:rsidRPr="009151CC">
        <w:rPr>
          <w:sz w:val="20"/>
          <w:szCs w:val="20"/>
        </w:rPr>
        <w:t xml:space="preserve">     Реализация Программы направлена на получение следующих результатов: </w:t>
      </w:r>
      <w:r w:rsidRPr="009151CC">
        <w:rPr>
          <w:sz w:val="20"/>
          <w:szCs w:val="20"/>
        </w:rPr>
        <w:br/>
        <w:t xml:space="preserve">1. </w:t>
      </w:r>
      <w:proofErr w:type="gramStart"/>
      <w:r w:rsidRPr="009151CC">
        <w:rPr>
          <w:sz w:val="20"/>
          <w:szCs w:val="20"/>
        </w:rPr>
        <w:t xml:space="preserve">Формирование единой системы поддержки малого и среднего предпринимательства в  сельского поселения </w:t>
      </w:r>
      <w:proofErr w:type="spellStart"/>
      <w:r w:rsidRPr="009151CC">
        <w:rPr>
          <w:sz w:val="20"/>
          <w:szCs w:val="20"/>
        </w:rPr>
        <w:t>Ямакаевский</w:t>
      </w:r>
      <w:proofErr w:type="spellEnd"/>
      <w:r w:rsidRPr="009151CC">
        <w:rPr>
          <w:sz w:val="20"/>
          <w:szCs w:val="20"/>
        </w:rPr>
        <w:t xml:space="preserve"> сельсовет  муниципального района </w:t>
      </w:r>
      <w:proofErr w:type="spellStart"/>
      <w:r w:rsidRPr="009151CC">
        <w:rPr>
          <w:sz w:val="20"/>
          <w:szCs w:val="20"/>
        </w:rPr>
        <w:t>Благоварский</w:t>
      </w:r>
      <w:proofErr w:type="spellEnd"/>
      <w:r w:rsidRPr="009151CC">
        <w:rPr>
          <w:sz w:val="20"/>
          <w:szCs w:val="20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9151CC">
        <w:rPr>
          <w:sz w:val="20"/>
          <w:szCs w:val="20"/>
        </w:rPr>
        <w:br/>
        <w:t>- системы информационного обеспечения малого предпринимательства; </w:t>
      </w:r>
      <w:r w:rsidRPr="009151CC">
        <w:rPr>
          <w:sz w:val="20"/>
          <w:szCs w:val="20"/>
        </w:rPr>
        <w:br/>
        <w:t>- налаживание взаимодействия органов 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9151CC">
        <w:rPr>
          <w:sz w:val="20"/>
          <w:szCs w:val="20"/>
        </w:rPr>
        <w:br/>
        <w:t>2.</w:t>
      </w:r>
      <w:proofErr w:type="gramEnd"/>
      <w:r w:rsidRPr="009151CC">
        <w:rPr>
          <w:sz w:val="20"/>
          <w:szCs w:val="20"/>
        </w:rPr>
        <w:t xml:space="preserve"> </w:t>
      </w:r>
      <w:proofErr w:type="gramStart"/>
      <w:r w:rsidRPr="009151CC">
        <w:rPr>
          <w:sz w:val="20"/>
          <w:szCs w:val="20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9151CC">
        <w:rPr>
          <w:sz w:val="20"/>
          <w:szCs w:val="20"/>
        </w:rPr>
        <w:br/>
      </w:r>
      <w:r w:rsidRPr="009151CC">
        <w:rPr>
          <w:sz w:val="20"/>
          <w:szCs w:val="20"/>
        </w:rPr>
        <w:lastRenderedPageBreak/>
        <w:t>- принятие нормативно-правовых актов, совершенствующих деятельность предпринимательства; </w:t>
      </w:r>
      <w:r w:rsidRPr="009151CC">
        <w:rPr>
          <w:sz w:val="20"/>
          <w:szCs w:val="20"/>
        </w:rPr>
        <w:br/>
        <w:t>- расширение доступа малых предприятий к инвестиционным ресурсам; </w:t>
      </w:r>
      <w:r w:rsidRPr="009151CC">
        <w:rPr>
          <w:sz w:val="20"/>
          <w:szCs w:val="20"/>
        </w:rPr>
        <w:br/>
        <w:t>- создание новых рабочих мест, обеспечение занятости населения, в том числе молодежи; </w:t>
      </w:r>
      <w:r w:rsidRPr="009151CC">
        <w:rPr>
          <w:sz w:val="20"/>
          <w:szCs w:val="20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9151CC">
        <w:rPr>
          <w:sz w:val="20"/>
          <w:szCs w:val="20"/>
        </w:rPr>
        <w:t> </w:t>
      </w:r>
      <w:r w:rsidRPr="009151CC">
        <w:rPr>
          <w:sz w:val="20"/>
          <w:szCs w:val="20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9151CC">
        <w:rPr>
          <w:sz w:val="20"/>
          <w:szCs w:val="20"/>
        </w:rPr>
        <w:br/>
        <w:t>- укрепление семьи через поддержку семейных форм организации предпринимательской деятельности;</w:t>
      </w:r>
      <w:r w:rsidRPr="009151CC">
        <w:rPr>
          <w:sz w:val="20"/>
          <w:szCs w:val="20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9151CC">
        <w:rPr>
          <w:sz w:val="20"/>
          <w:szCs w:val="20"/>
        </w:rPr>
        <w:br/>
        <w:t>- поднятие престижа предпринимателя, обеспечение его безопасности и социальной защищенности. 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ПЕРЕЧЕНЬ</w:t>
      </w:r>
    </w:p>
    <w:p w:rsidR="00494311" w:rsidRPr="009151CC" w:rsidRDefault="00494311" w:rsidP="00494311">
      <w:pPr>
        <w:shd w:val="clear" w:color="auto" w:fill="FFFFFF"/>
        <w:jc w:val="center"/>
        <w:rPr>
          <w:sz w:val="20"/>
          <w:szCs w:val="20"/>
        </w:rPr>
      </w:pPr>
      <w:r w:rsidRPr="009151CC">
        <w:rPr>
          <w:sz w:val="20"/>
          <w:szCs w:val="20"/>
        </w:rPr>
        <w:t>ПРОГРАММНЫХ МЕРОПРИЯТИЙ</w:t>
      </w:r>
    </w:p>
    <w:tbl>
      <w:tblPr>
        <w:tblW w:w="11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437"/>
        <w:gridCol w:w="1619"/>
        <w:gridCol w:w="666"/>
        <w:gridCol w:w="590"/>
        <w:gridCol w:w="590"/>
        <w:gridCol w:w="590"/>
        <w:gridCol w:w="2025"/>
      </w:tblGrid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 № </w:t>
            </w:r>
            <w:proofErr w:type="gramStart"/>
            <w:r w:rsidRPr="009151CC">
              <w:rPr>
                <w:sz w:val="20"/>
                <w:szCs w:val="20"/>
              </w:rPr>
              <w:t>п</w:t>
            </w:r>
            <w:proofErr w:type="gramEnd"/>
            <w:r w:rsidRPr="009151CC">
              <w:rPr>
                <w:sz w:val="20"/>
                <w:szCs w:val="20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Наименование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Срок исполнения (годы)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Объем финансирования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(тыс. рублей)</w:t>
            </w:r>
          </w:p>
          <w:p w:rsidR="00494311" w:rsidRPr="009151CC" w:rsidRDefault="00494311" w:rsidP="007050FD">
            <w:pPr>
              <w:jc w:val="right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всего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в том числе</w:t>
            </w:r>
          </w:p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по годам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5446DF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20</w:t>
            </w:r>
            <w:r w:rsidR="005446DF">
              <w:rPr>
                <w:sz w:val="20"/>
                <w:szCs w:val="20"/>
              </w:rPr>
              <w:t>20</w:t>
            </w:r>
            <w:r w:rsidRPr="009151CC">
              <w:rPr>
                <w:sz w:val="20"/>
                <w:szCs w:val="20"/>
              </w:rPr>
              <w:t>-20</w:t>
            </w:r>
            <w:r w:rsidR="005446DF">
              <w:rPr>
                <w:sz w:val="20"/>
                <w:szCs w:val="20"/>
              </w:rPr>
              <w:t>22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Проведение работы по </w:t>
            </w:r>
            <w:r w:rsidRPr="009151CC">
              <w:rPr>
                <w:sz w:val="20"/>
                <w:szCs w:val="20"/>
              </w:rPr>
              <w:lastRenderedPageBreak/>
              <w:t>информированию </w:t>
            </w:r>
          </w:p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>- 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</w:t>
            </w:r>
          </w:p>
        </w:tc>
      </w:tr>
      <w:tr w:rsidR="00494311" w:rsidRPr="009151CC" w:rsidTr="007050F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-// -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jc w:val="center"/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 xml:space="preserve"> 0,5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311" w:rsidRPr="009151CC" w:rsidRDefault="00494311" w:rsidP="007050FD">
            <w:pPr>
              <w:rPr>
                <w:sz w:val="20"/>
                <w:szCs w:val="20"/>
              </w:rPr>
            </w:pPr>
            <w:r w:rsidRPr="009151CC">
              <w:rPr>
                <w:sz w:val="20"/>
                <w:szCs w:val="20"/>
              </w:rPr>
              <w:t>бюджет СП</w:t>
            </w:r>
          </w:p>
        </w:tc>
      </w:tr>
    </w:tbl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3"/>
        <w:spacing w:after="0"/>
        <w:rPr>
          <w:sz w:val="20"/>
          <w:szCs w:val="20"/>
        </w:rPr>
      </w:pPr>
    </w:p>
    <w:p w:rsidR="00494311" w:rsidRPr="009151CC" w:rsidRDefault="00494311" w:rsidP="00494311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9151CC">
        <w:rPr>
          <w:sz w:val="20"/>
          <w:szCs w:val="20"/>
        </w:rPr>
        <w:t xml:space="preserve"> </w:t>
      </w: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494311" w:rsidRPr="009151CC" w:rsidRDefault="00494311" w:rsidP="00494311">
      <w:pPr>
        <w:pStyle w:val="a4"/>
        <w:shd w:val="clear" w:color="auto" w:fill="F9FCFF"/>
        <w:rPr>
          <w:sz w:val="20"/>
          <w:szCs w:val="20"/>
        </w:rPr>
      </w:pPr>
      <w:r w:rsidRPr="009151CC">
        <w:rPr>
          <w:rStyle w:val="a3"/>
          <w:color w:val="1C1C1C"/>
          <w:sz w:val="20"/>
          <w:szCs w:val="20"/>
        </w:rPr>
        <w:t xml:space="preserve">                  </w:t>
      </w:r>
    </w:p>
    <w:p w:rsidR="00494311" w:rsidRPr="009151CC" w:rsidRDefault="00494311" w:rsidP="00494311">
      <w:pPr>
        <w:rPr>
          <w:b/>
          <w:sz w:val="20"/>
          <w:szCs w:val="20"/>
        </w:rPr>
      </w:pPr>
    </w:p>
    <w:p w:rsidR="00494311" w:rsidRPr="009151CC" w:rsidRDefault="00494311" w:rsidP="00494311">
      <w:pPr>
        <w:rPr>
          <w:sz w:val="20"/>
          <w:szCs w:val="20"/>
        </w:rPr>
      </w:pPr>
    </w:p>
    <w:p w:rsidR="008C2ADE" w:rsidRDefault="008C2ADE"/>
    <w:sectPr w:rsidR="008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9"/>
    <w:rsid w:val="000F5239"/>
    <w:rsid w:val="00494311"/>
    <w:rsid w:val="004D2D4E"/>
    <w:rsid w:val="005446DF"/>
    <w:rsid w:val="006276B5"/>
    <w:rsid w:val="0083321B"/>
    <w:rsid w:val="0086508C"/>
    <w:rsid w:val="008C2ADE"/>
    <w:rsid w:val="00A64975"/>
    <w:rsid w:val="00B36A1F"/>
    <w:rsid w:val="00CD0F7D"/>
    <w:rsid w:val="00E04927"/>
    <w:rsid w:val="00E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11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1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basedOn w:val="a0"/>
    <w:qFormat/>
    <w:rsid w:val="004943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943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4943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494311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49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494311"/>
    <w:rPr>
      <w:color w:val="0000FF"/>
      <w:u w:val="single"/>
    </w:rPr>
  </w:style>
  <w:style w:type="character" w:customStyle="1" w:styleId="FontStyle21">
    <w:name w:val="Font Style21"/>
    <w:basedOn w:val="a0"/>
    <w:rsid w:val="00494311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4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11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1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basedOn w:val="a0"/>
    <w:qFormat/>
    <w:rsid w:val="0049431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943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4943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basedOn w:val="a"/>
    <w:rsid w:val="00494311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494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494311"/>
    <w:rPr>
      <w:color w:val="0000FF"/>
      <w:u w:val="single"/>
    </w:rPr>
  </w:style>
  <w:style w:type="character" w:customStyle="1" w:styleId="FontStyle21">
    <w:name w:val="Font Style21"/>
    <w:basedOn w:val="a0"/>
    <w:rsid w:val="00494311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4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2019-05-24T11:37:00Z</dcterms:created>
  <dcterms:modified xsi:type="dcterms:W3CDTF">2020-06-22T05:01:00Z</dcterms:modified>
</cp:coreProperties>
</file>