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9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35"/>
        <w:gridCol w:w="1601"/>
        <w:gridCol w:w="4304"/>
      </w:tblGrid>
      <w:tr w:rsidR="001B4AE7" w:rsidTr="001B4AE7">
        <w:trPr>
          <w:cantSplit/>
          <w:trHeight w:val="1611"/>
        </w:trPr>
        <w:tc>
          <w:tcPr>
            <w:tcW w:w="4535" w:type="dxa"/>
            <w:hideMark/>
          </w:tcPr>
          <w:p w:rsidR="001B4AE7" w:rsidRDefault="001B4AE7">
            <w:pPr>
              <w:spacing w:before="120" w:after="6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БАШҠОРТОСТАН РЕСПУБЛИКА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1B4AE7" w:rsidRDefault="001B4AE7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Arial" w:eastAsia="Lucida Sans Unicode" w:hAnsi="Arial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4"/>
                <w:lang w:eastAsia="ru-RU"/>
              </w:rPr>
              <w:t>БЛАГОВАР  РАЙОНЫ МУНИЦИПАЛЬ  РАЙОН</w: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4"/>
                <w:lang w:val="tt-RU" w:eastAsia="ru-RU"/>
              </w:rPr>
              <w:t>ЫНЫҢ ЯМАКАЙ АУЫЛ</w:t>
            </w: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4"/>
                <w:lang w:val="tt-RU" w:eastAsia="ru-RU"/>
              </w:rPr>
              <w:t xml:space="preserve"> </w: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4"/>
                <w:lang w:eastAsia="ru-RU"/>
              </w:rPr>
              <w:t>СОВЕТЫ</w: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4"/>
                <w:lang w:val="tt-RU" w:eastAsia="ru-RU"/>
              </w:rPr>
              <w:t xml:space="preserve"> АУЫЛ  БИЛӘМӘҺЕ  СОВЕТЫ</w:t>
            </w:r>
          </w:p>
          <w:p w:rsidR="001B4AE7" w:rsidRDefault="001B4AE7">
            <w:pPr>
              <w:widowControl w:val="0"/>
              <w:tabs>
                <w:tab w:val="left" w:pos="690"/>
              </w:tabs>
              <w:suppressAutoHyphens/>
              <w:spacing w:before="120" w:after="6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егерме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lang w:val="en-US" w:eastAsia="ru-RU"/>
              </w:rPr>
              <w:t>h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игеҙенсе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сакырылыш</w:t>
            </w:r>
            <w:proofErr w:type="spellEnd"/>
          </w:p>
        </w:tc>
        <w:tc>
          <w:tcPr>
            <w:tcW w:w="16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B4AE7" w:rsidRDefault="001B4AE7">
            <w:pPr>
              <w:spacing w:before="120"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1B4AE7" w:rsidRDefault="001B4AE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  <w:p w:rsidR="001B4AE7" w:rsidRDefault="001B4AE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380B30" wp14:editId="000E8A24">
                  <wp:extent cx="707390" cy="9144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AE7" w:rsidRDefault="001B4AE7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04" w:type="dxa"/>
            <w:hideMark/>
          </w:tcPr>
          <w:p w:rsidR="001B4AE7" w:rsidRDefault="001B4AE7">
            <w:pPr>
              <w:spacing w:before="120" w:after="6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:rsidR="001B4AE7" w:rsidRDefault="001B4AE7">
            <w:pPr>
              <w:keepNext/>
              <w:tabs>
                <w:tab w:val="left" w:pos="3060"/>
              </w:tabs>
              <w:spacing w:after="0" w:line="240" w:lineRule="auto"/>
              <w:ind w:right="73"/>
              <w:jc w:val="center"/>
              <w:outlineLvl w:val="0"/>
              <w:rPr>
                <w:rFonts w:ascii="Arial" w:eastAsia="Times New Roman" w:hAnsi="Arial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4"/>
                <w:lang w:eastAsia="ru-RU"/>
              </w:rPr>
              <w:t xml:space="preserve">   СОВЕТ СЕЛЬСКОГО ПОСЕЛЕНИЯ    </w:t>
            </w:r>
          </w:p>
          <w:p w:rsidR="001B4AE7" w:rsidRDefault="001B4AE7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4"/>
                <w:lang w:eastAsia="ru-RU"/>
              </w:rPr>
              <w:t xml:space="preserve">             ЯМАКАЕВСКИЙ СЕЛЬСОВЕТ</w:t>
            </w: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4"/>
                <w:lang w:eastAsia="ru-RU"/>
              </w:rPr>
              <w:t xml:space="preserve">  </w:t>
            </w:r>
          </w:p>
          <w:p w:rsidR="001B4AE7" w:rsidRDefault="001B4AE7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4"/>
                <w:lang w:eastAsia="ru-RU"/>
              </w:rPr>
              <w:t xml:space="preserve">            </w: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4"/>
                <w:lang w:eastAsia="ru-RU"/>
              </w:rPr>
              <w:t xml:space="preserve">МУНИЦИПАЛЬНОГО РАЙОНА                 </w:t>
            </w:r>
          </w:p>
          <w:p w:rsidR="001B4AE7" w:rsidRDefault="001B4AE7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4"/>
                <w:lang w:eastAsia="ru-RU"/>
              </w:rPr>
              <w:t xml:space="preserve">                  БЛАГОВАРСКИЙ  РАЙОН</w:t>
            </w:r>
          </w:p>
          <w:p w:rsidR="001B4AE7" w:rsidRDefault="001B4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двадцать восьмой созыв</w:t>
            </w:r>
          </w:p>
        </w:tc>
      </w:tr>
      <w:tr w:rsidR="001B4AE7" w:rsidTr="001B4AE7">
        <w:trPr>
          <w:cantSplit/>
        </w:trPr>
        <w:tc>
          <w:tcPr>
            <w:tcW w:w="45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B4AE7" w:rsidRDefault="001B4AE7">
            <w:pPr>
              <w:spacing w:before="60" w:after="40" w:line="240" w:lineRule="auto"/>
              <w:jc w:val="center"/>
              <w:rPr>
                <w:rFonts w:ascii="Times New Roman" w:eastAsia="Lucida Sans Unicode" w:hAnsi="Times New Roman"/>
                <w:kern w:val="2"/>
                <w:sz w:val="18"/>
                <w:szCs w:val="24"/>
                <w:lang w:val="tt-RU"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452748,  Я</w:t>
            </w:r>
            <w:r>
              <w:rPr>
                <w:rFonts w:ascii="Times New Roman" w:eastAsia="Times New Roman" w:hAnsi="Times New Roman"/>
                <w:sz w:val="18"/>
                <w:szCs w:val="24"/>
                <w:lang w:val="tt-RU" w:eastAsia="ru-RU"/>
              </w:rPr>
              <w:t>ма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24"/>
                <w:lang w:val="tt-RU" w:eastAsia="ru-RU"/>
              </w:rPr>
              <w:t>ай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ауылы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18"/>
                <w:szCs w:val="24"/>
                <w:lang w:val="tt-RU" w:eastAsia="ru-RU"/>
              </w:rPr>
              <w:t>Сәскә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урамы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, 3</w:t>
            </w:r>
          </w:p>
          <w:p w:rsidR="001B4AE7" w:rsidRDefault="001B4A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 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: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801105511018@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1B4AE7" w:rsidRDefault="001B4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20"/>
                <w:lang w:val="be-BY"/>
              </w:rPr>
            </w:pPr>
            <w:r>
              <w:rPr>
                <w:rFonts w:ascii="Times New Roman" w:hAnsi="Times New Roman"/>
                <w:sz w:val="18"/>
                <w:szCs w:val="20"/>
                <w:lang w:val="be-BY"/>
              </w:rPr>
              <w:t>Тел. 8(34747)3-16-31; 3-16-37</w:t>
            </w:r>
          </w:p>
          <w:p w:rsidR="001B4AE7" w:rsidRDefault="001B4AE7">
            <w:pPr>
              <w:widowControl w:val="0"/>
              <w:tabs>
                <w:tab w:val="center" w:pos="2160"/>
              </w:tabs>
              <w:suppressAutoHyphens/>
              <w:spacing w:before="60" w:after="40" w:line="240" w:lineRule="auto"/>
              <w:rPr>
                <w:rFonts w:ascii="Times New Roman" w:eastAsia="Lucida Sans Unicode" w:hAnsi="Times New Roman"/>
                <w:kern w:val="2"/>
                <w:sz w:val="1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B4AE7" w:rsidRDefault="001B4AE7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B4AE7" w:rsidRDefault="001B4AE7">
            <w:pPr>
              <w:spacing w:before="60" w:after="40" w:line="240" w:lineRule="auto"/>
              <w:jc w:val="center"/>
              <w:rPr>
                <w:rFonts w:ascii="Times New Roman" w:eastAsia="Lucida Sans Unicode" w:hAnsi="Times New Roman"/>
                <w:kern w:val="2"/>
                <w:sz w:val="1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452748, с.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Ямакай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веточная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, 3</w:t>
            </w:r>
          </w:p>
          <w:p w:rsidR="001B4AE7" w:rsidRDefault="001B4A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: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801105511018@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1B4AE7" w:rsidRDefault="001B4A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20"/>
                <w:lang w:val="be-BY"/>
              </w:rPr>
            </w:pPr>
            <w:r>
              <w:rPr>
                <w:rFonts w:ascii="Times New Roman" w:hAnsi="Times New Roman"/>
                <w:sz w:val="18"/>
                <w:szCs w:val="20"/>
                <w:lang w:val="be-BY"/>
              </w:rPr>
              <w:t>Тел. 8(34747)3-16-31; 3-16-37</w:t>
            </w:r>
          </w:p>
          <w:p w:rsidR="001B4AE7" w:rsidRDefault="001B4AE7">
            <w:pPr>
              <w:widowControl w:val="0"/>
              <w:tabs>
                <w:tab w:val="center" w:pos="2045"/>
              </w:tabs>
              <w:suppressAutoHyphens/>
              <w:spacing w:before="60" w:after="40" w:line="240" w:lineRule="auto"/>
              <w:rPr>
                <w:rFonts w:ascii="Times New Roman" w:eastAsia="Lucida Sans Unicode" w:hAnsi="Times New Roman"/>
                <w:kern w:val="2"/>
                <w:sz w:val="1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ab/>
              <w:t xml:space="preserve"> </w:t>
            </w:r>
          </w:p>
        </w:tc>
      </w:tr>
    </w:tbl>
    <w:p w:rsidR="001B4AE7" w:rsidRDefault="001B4AE7" w:rsidP="001B4AE7">
      <w:pPr>
        <w:tabs>
          <w:tab w:val="left" w:pos="6600"/>
        </w:tabs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 xml:space="preserve">                       </w:t>
      </w:r>
    </w:p>
    <w:tbl>
      <w:tblPr>
        <w:tblpPr w:leftFromText="180" w:rightFromText="180" w:bottomFromText="200" w:vertAnchor="text" w:horzAnchor="margin" w:tblpXSpec="center" w:tblpY="169"/>
        <w:tblOverlap w:val="never"/>
        <w:tblW w:w="1071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3"/>
        <w:gridCol w:w="2608"/>
        <w:gridCol w:w="3999"/>
      </w:tblGrid>
      <w:tr w:rsidR="001B4AE7" w:rsidTr="001B4AE7">
        <w:trPr>
          <w:trHeight w:val="286"/>
        </w:trPr>
        <w:tc>
          <w:tcPr>
            <w:tcW w:w="4105" w:type="dxa"/>
          </w:tcPr>
          <w:p w:rsidR="001B4AE7" w:rsidRDefault="001B4A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Қ А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 Р</w:t>
            </w:r>
          </w:p>
          <w:p w:rsidR="001B4AE7" w:rsidRDefault="001B4A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AE7" w:rsidRDefault="001B4AE7">
            <w:pPr>
              <w:tabs>
                <w:tab w:val="left" w:pos="29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</w:tcPr>
          <w:p w:rsidR="001B4AE7" w:rsidRDefault="001B4A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hideMark/>
          </w:tcPr>
          <w:p w:rsidR="001B4AE7" w:rsidRDefault="001B4AE7">
            <w:pPr>
              <w:spacing w:after="0" w:line="240" w:lineRule="auto"/>
              <w:ind w:right="-2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 Ш Е Н И Е</w:t>
            </w:r>
          </w:p>
        </w:tc>
      </w:tr>
    </w:tbl>
    <w:p w:rsidR="001B4AE7" w:rsidRDefault="001B4AE7" w:rsidP="001B4AE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Об установлении земельного налога на территории 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Ямакаевский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Благоварский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район </w:t>
      </w:r>
    </w:p>
    <w:p w:rsidR="001B4AE7" w:rsidRDefault="001B4AE7" w:rsidP="001B4AE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Республики Башкортостан</w:t>
      </w:r>
    </w:p>
    <w:p w:rsidR="001B4AE7" w:rsidRDefault="001B4AE7" w:rsidP="001B4A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B4AE7" w:rsidRDefault="001B4AE7" w:rsidP="001B4AE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В соответствии с Федеральным законом от 6 октября 2003 года № 131-ФЗ </w:t>
      </w:r>
    </w:p>
    <w:p w:rsidR="001B4AE7" w:rsidRDefault="001B4AE7" w:rsidP="001B4AE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 сельского поселения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Ямакаевский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Благоварский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район Республики Башкортостан Совет сельского поселения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Ямакаевский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Благоварский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район Республики Башкортостан </w:t>
      </w:r>
    </w:p>
    <w:p w:rsidR="001B4AE7" w:rsidRDefault="001B4AE7" w:rsidP="001B4AE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РЕШИЛ:</w:t>
      </w:r>
    </w:p>
    <w:p w:rsidR="001B4AE7" w:rsidRDefault="001B4AE7" w:rsidP="001B4AE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Ввести земельный налог на территории сельского поселения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Ямакаевский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Благоварский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район Республики Башкортостан.</w:t>
      </w:r>
    </w:p>
    <w:p w:rsidR="001B4AE7" w:rsidRDefault="001B4AE7" w:rsidP="001B4AE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2. Установить налоговые ставки в следующих размерах:</w:t>
      </w:r>
    </w:p>
    <w:p w:rsidR="001B4AE7" w:rsidRDefault="001B4AE7" w:rsidP="001B4AE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2.1. 0,3 процента в отношении земельных участков:</w:t>
      </w:r>
    </w:p>
    <w:p w:rsidR="001B4AE7" w:rsidRDefault="001B4AE7" w:rsidP="001B4AE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B4AE7" w:rsidRDefault="001B4AE7" w:rsidP="001B4AE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1B4AE7" w:rsidRDefault="001B4AE7" w:rsidP="001B4AE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1B4AE7" w:rsidRDefault="001B4AE7" w:rsidP="001B4AE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B4AE7" w:rsidRDefault="001B4AE7" w:rsidP="001B4AE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2.2. 1,5 процента в отношении прочих земельных участков.</w:t>
      </w:r>
    </w:p>
    <w:p w:rsidR="001B4AE7" w:rsidRDefault="001B4AE7" w:rsidP="001B4AE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3. Установить по земельному налогу следующие налоговые льготы:</w:t>
      </w:r>
    </w:p>
    <w:p w:rsidR="001B4AE7" w:rsidRDefault="001B4AE7" w:rsidP="001B4AE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1) освободить от уплаты земельного налога следующие категории налогоплательщиков:</w:t>
      </w:r>
    </w:p>
    <w:p w:rsidR="001B4AE7" w:rsidRDefault="001B4AE7" w:rsidP="001B4AE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   а) участников Великой Отечественной войны;</w:t>
      </w:r>
    </w:p>
    <w:p w:rsidR="001B4AE7" w:rsidRDefault="001B4AE7" w:rsidP="001B4AE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б) ветеранов боевых действий;</w:t>
      </w:r>
    </w:p>
    <w:p w:rsidR="001B4AE7" w:rsidRDefault="001B4AE7" w:rsidP="001B4AE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в) семьи с тремя и более несовершеннолетними детьми.</w:t>
      </w:r>
    </w:p>
    <w:p w:rsidR="001B4AE7" w:rsidRDefault="001B4AE7" w:rsidP="001B4AE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1B4AE7" w:rsidRDefault="001B4AE7" w:rsidP="001B4AE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4. Установить следующие порядок и сроки уплаты земельного налога и авансовых платежей по земельному налогу:</w:t>
      </w:r>
    </w:p>
    <w:p w:rsidR="001B4AE7" w:rsidRDefault="001B4AE7" w:rsidP="001B4AE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1B4AE7" w:rsidRDefault="001B4AE7" w:rsidP="001B4AE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4.2.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1B4AE7" w:rsidRDefault="001B4AE7" w:rsidP="001B4AE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4.3. налогоплательщиками –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1B4AE7" w:rsidRDefault="001B4AE7" w:rsidP="001B4AE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5. Признать утратившим силу решение Совета сельского поселения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Ямакаевский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Благоварский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район Республики Башкортостан от 11 декабря 2017 года № 27-202 «Об установлении земельного налога на территории сельского поселения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Ямакаевский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Благоварский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район Республики Башкортостан».                                                                                                                                                                                                                    </w:t>
      </w:r>
    </w:p>
    <w:p w:rsidR="001B4AE7" w:rsidRDefault="001B4AE7" w:rsidP="001B4AE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6. Настоящее решение вступает в силу с 1 января 2020 года, но не ранее чем по истечении одного месяца со дня его официального обнародования.</w:t>
      </w:r>
    </w:p>
    <w:p w:rsidR="001B4AE7" w:rsidRDefault="001B4AE7" w:rsidP="001B4A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7. Настоящее решение обнародовать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Ямакаевский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Благоварский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район Республики Башкортостан.</w:t>
      </w:r>
    </w:p>
    <w:p w:rsidR="001B4AE7" w:rsidRDefault="001B4AE7" w:rsidP="001B4A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AE7" w:rsidRDefault="001B4AE7" w:rsidP="001B4A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AE7" w:rsidRDefault="001B4AE7" w:rsidP="001B4A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AE7" w:rsidRDefault="001B4AE7" w:rsidP="001B4A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AE7" w:rsidRDefault="001B4AE7" w:rsidP="001B4A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</w:t>
      </w:r>
    </w:p>
    <w:p w:rsidR="001B4AE7" w:rsidRDefault="001B4AE7" w:rsidP="001B4A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Ямакаевский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А.А.Хусаинов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1B4AE7" w:rsidRDefault="001B4AE7" w:rsidP="001B4A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AE7" w:rsidRDefault="001B4AE7" w:rsidP="001B4A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макай</w:t>
      </w:r>
      <w:proofErr w:type="spellEnd"/>
    </w:p>
    <w:p w:rsidR="001B4AE7" w:rsidRDefault="001B4AE7" w:rsidP="001B4A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 ноября 2019 г.</w:t>
      </w:r>
    </w:p>
    <w:p w:rsidR="001B4AE7" w:rsidRDefault="001B4AE7" w:rsidP="001B4A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3-24</w:t>
      </w:r>
    </w:p>
    <w:p w:rsidR="001B4AE7" w:rsidRDefault="001B4AE7" w:rsidP="001B4A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AE7" w:rsidRDefault="001B4AE7" w:rsidP="001B4A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AE7" w:rsidRDefault="001B4AE7" w:rsidP="001B4A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AE7" w:rsidRDefault="001B4AE7" w:rsidP="001B4A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AE7" w:rsidRDefault="001B4AE7" w:rsidP="001B4A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AE7" w:rsidRDefault="001B4AE7" w:rsidP="001B4AE7"/>
    <w:p w:rsidR="001B4AE7" w:rsidRDefault="001B4AE7" w:rsidP="001B4AE7"/>
    <w:p w:rsidR="001B4AE7" w:rsidRDefault="001B4AE7" w:rsidP="001B4AE7"/>
    <w:p w:rsidR="001B4AE7" w:rsidRDefault="001B4AE7" w:rsidP="001B4AE7"/>
    <w:p w:rsidR="00723F6D" w:rsidRDefault="00723F6D">
      <w:bookmarkStart w:id="0" w:name="_GoBack"/>
      <w:bookmarkEnd w:id="0"/>
    </w:p>
    <w:sectPr w:rsidR="0072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F8"/>
    <w:rsid w:val="000614F8"/>
    <w:rsid w:val="001B4AE7"/>
    <w:rsid w:val="0072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A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A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2020-05-19T03:49:00Z</dcterms:created>
  <dcterms:modified xsi:type="dcterms:W3CDTF">2020-05-19T03:49:00Z</dcterms:modified>
</cp:coreProperties>
</file>