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1601"/>
        <w:gridCol w:w="4304"/>
      </w:tblGrid>
      <w:tr w:rsidR="00396407" w:rsidRPr="00BC487F" w:rsidTr="004213D6">
        <w:trPr>
          <w:cantSplit/>
          <w:trHeight w:val="1611"/>
        </w:trPr>
        <w:tc>
          <w:tcPr>
            <w:tcW w:w="4535" w:type="dxa"/>
          </w:tcPr>
          <w:p w:rsidR="00396407" w:rsidRPr="00BC487F" w:rsidRDefault="00396407" w:rsidP="004213D6">
            <w:pPr>
              <w:spacing w:before="120" w:after="60"/>
              <w:jc w:val="center"/>
              <w:rPr>
                <w:rFonts w:eastAsia="Lucida Sans Unicode"/>
                <w:bCs/>
                <w:kern w:val="2"/>
              </w:rPr>
            </w:pPr>
            <w:r w:rsidRPr="00BC487F">
              <w:rPr>
                <w:bCs/>
              </w:rPr>
              <w:t>БАШҠОРТОСТАН РЕСПУБЛИКА</w:t>
            </w:r>
            <w:proofErr w:type="gramStart"/>
            <w:r w:rsidRPr="00BC487F">
              <w:rPr>
                <w:bCs/>
                <w:lang w:val="en-US"/>
              </w:rPr>
              <w:t>h</w:t>
            </w:r>
            <w:proofErr w:type="gramEnd"/>
            <w:r w:rsidRPr="00BC487F">
              <w:rPr>
                <w:bCs/>
              </w:rPr>
              <w:t>Ы</w:t>
            </w:r>
          </w:p>
          <w:p w:rsidR="00396407" w:rsidRPr="00BC487F" w:rsidRDefault="00396407" w:rsidP="004213D6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>БЛАГОВАР  РАЙОНЫ МУНИЦИПАЛЬ  РАЙОН</w:t>
            </w:r>
            <w:r w:rsidRPr="00BC487F">
              <w:rPr>
                <w:rFonts w:ascii="Arial" w:hAnsi="Arial"/>
                <w:b/>
                <w:color w:val="000000"/>
                <w:sz w:val="20"/>
                <w:lang w:val="tt-RU"/>
              </w:rPr>
              <w:t>ЫНЫҢ ЯМАКАЙ АУЫЛ</w:t>
            </w:r>
            <w:r w:rsidRPr="00BC487F">
              <w:rPr>
                <w:rFonts w:ascii="Arial" w:hAnsi="Arial"/>
                <w:b/>
                <w:bCs/>
                <w:color w:val="000000"/>
                <w:sz w:val="20"/>
                <w:lang w:val="tt-RU"/>
              </w:rPr>
              <w:t xml:space="preserve"> </w:t>
            </w:r>
            <w:r w:rsidRPr="00BC487F">
              <w:rPr>
                <w:rFonts w:ascii="Arial" w:hAnsi="Arial"/>
                <w:b/>
                <w:color w:val="000000"/>
                <w:sz w:val="20"/>
              </w:rPr>
              <w:t>СОВЕТЫ</w:t>
            </w:r>
            <w:r w:rsidRPr="00BC487F">
              <w:rPr>
                <w:rFonts w:ascii="Arial" w:hAnsi="Arial"/>
                <w:b/>
                <w:color w:val="000000"/>
                <w:sz w:val="20"/>
                <w:lang w:val="tt-RU"/>
              </w:rPr>
              <w:t xml:space="preserve"> АУЫЛ  БИЛӘМӘҺЕ  СОВЕТЫ</w:t>
            </w:r>
          </w:p>
          <w:p w:rsidR="00396407" w:rsidRPr="00BC487F" w:rsidRDefault="00396407" w:rsidP="004213D6">
            <w:pPr>
              <w:widowControl w:val="0"/>
              <w:suppressAutoHyphens/>
              <w:spacing w:before="120" w:after="60"/>
              <w:jc w:val="center"/>
              <w:rPr>
                <w:rFonts w:eastAsia="Lucida Sans Unicode"/>
                <w:bCs/>
                <w:kern w:val="2"/>
              </w:rPr>
            </w:pPr>
            <w:r w:rsidRPr="00BC487F">
              <w:rPr>
                <w:bCs/>
                <w:lang w:val="tt-RU"/>
              </w:rPr>
              <w:t>егерме   етенсе</w:t>
            </w:r>
            <w:r w:rsidRPr="00BC487F">
              <w:rPr>
                <w:bCs/>
              </w:rPr>
              <w:t xml:space="preserve">  </w:t>
            </w:r>
            <w:proofErr w:type="spellStart"/>
            <w:r w:rsidRPr="00BC487F">
              <w:rPr>
                <w:bCs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6407" w:rsidRPr="00BC487F" w:rsidRDefault="00396407" w:rsidP="004213D6">
            <w:pPr>
              <w:spacing w:before="120"/>
              <w:rPr>
                <w:rFonts w:eastAsia="Lucida Sans Unicode"/>
                <w:kern w:val="2"/>
                <w:lang w:eastAsia="ar-SA"/>
              </w:rPr>
            </w:pPr>
          </w:p>
          <w:p w:rsidR="00396407" w:rsidRPr="00BC487F" w:rsidRDefault="00396407" w:rsidP="004213D6">
            <w:pPr>
              <w:spacing w:before="120"/>
              <w:jc w:val="center"/>
              <w:rPr>
                <w:sz w:val="30"/>
              </w:rPr>
            </w:pPr>
          </w:p>
          <w:p w:rsidR="00396407" w:rsidRPr="00BC487F" w:rsidRDefault="00396407" w:rsidP="004213D6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407" w:rsidRPr="00BC487F" w:rsidRDefault="00396407" w:rsidP="004213D6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</w:tcPr>
          <w:p w:rsidR="00396407" w:rsidRPr="00BC487F" w:rsidRDefault="00396407" w:rsidP="004213D6">
            <w:pPr>
              <w:spacing w:before="120" w:after="60"/>
              <w:rPr>
                <w:bCs/>
              </w:rPr>
            </w:pPr>
            <w:r w:rsidRPr="00BC487F">
              <w:rPr>
                <w:bCs/>
                <w:lang w:eastAsia="ar-SA"/>
              </w:rPr>
              <w:t xml:space="preserve">     </w:t>
            </w:r>
            <w:r w:rsidRPr="00BC487F">
              <w:rPr>
                <w:bCs/>
              </w:rPr>
              <w:t>РЕСПУБЛИКА БАШКОРТОСТАН</w:t>
            </w:r>
          </w:p>
          <w:p w:rsidR="00396407" w:rsidRPr="00BC487F" w:rsidRDefault="00396407" w:rsidP="004213D6">
            <w:pPr>
              <w:keepNext/>
              <w:tabs>
                <w:tab w:val="left" w:pos="3060"/>
              </w:tabs>
              <w:ind w:right="73"/>
              <w:jc w:val="center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   СОВЕТ СЕЛЬСКОГО ПОСЕЛЕНИЯ    </w:t>
            </w:r>
          </w:p>
          <w:p w:rsidR="00396407" w:rsidRPr="00BC487F" w:rsidRDefault="00396407" w:rsidP="004213D6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             ЯМАКАЕВСКИЙ СЕЛЬСОВЕТ</w:t>
            </w:r>
            <w:r w:rsidRPr="00BC487F">
              <w:rPr>
                <w:rFonts w:ascii="Arial" w:hAnsi="Arial"/>
                <w:b/>
                <w:bCs/>
                <w:color w:val="000000"/>
                <w:sz w:val="20"/>
              </w:rPr>
              <w:t xml:space="preserve">  </w:t>
            </w:r>
          </w:p>
          <w:p w:rsidR="00396407" w:rsidRPr="00BC487F" w:rsidRDefault="00396407" w:rsidP="004213D6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BC487F">
              <w:rPr>
                <w:rFonts w:ascii="Arial" w:hAnsi="Arial"/>
                <w:b/>
                <w:bCs/>
                <w:color w:val="000000"/>
                <w:sz w:val="20"/>
              </w:rPr>
              <w:t xml:space="preserve">            </w:t>
            </w: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МУНИЦИПАЛЬНОГО РАЙОНА                 </w:t>
            </w:r>
          </w:p>
          <w:p w:rsidR="00396407" w:rsidRPr="00BC487F" w:rsidRDefault="00396407" w:rsidP="004213D6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                  БЛАГОВАРСКИЙ  РАЙОН</w:t>
            </w:r>
          </w:p>
          <w:p w:rsidR="00396407" w:rsidRPr="00BC487F" w:rsidRDefault="00396407" w:rsidP="004213D6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BC487F">
              <w:rPr>
                <w:bCs/>
                <w:spacing w:val="20"/>
              </w:rPr>
              <w:t xml:space="preserve">   двадцать седьмой созыв</w:t>
            </w:r>
          </w:p>
        </w:tc>
      </w:tr>
      <w:tr w:rsidR="00396407" w:rsidRPr="00BC487F" w:rsidTr="004213D6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6407" w:rsidRPr="00BC487F" w:rsidRDefault="00396407" w:rsidP="004213D6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val="tt-RU" w:eastAsia="ar-SA"/>
              </w:rPr>
            </w:pPr>
            <w:r w:rsidRPr="00BC487F">
              <w:rPr>
                <w:sz w:val="18"/>
              </w:rPr>
              <w:t>452748,  Я</w:t>
            </w:r>
            <w:r w:rsidRPr="00BC487F">
              <w:rPr>
                <w:sz w:val="18"/>
                <w:lang w:val="tt-RU"/>
              </w:rPr>
              <w:t>ма</w:t>
            </w:r>
            <w:r w:rsidRPr="00BC487F">
              <w:rPr>
                <w:sz w:val="18"/>
              </w:rPr>
              <w:t>к</w:t>
            </w:r>
            <w:r w:rsidRPr="00BC487F">
              <w:rPr>
                <w:sz w:val="18"/>
                <w:lang w:val="tt-RU"/>
              </w:rPr>
              <w:t>ай</w:t>
            </w:r>
            <w:r w:rsidRPr="00BC487F">
              <w:rPr>
                <w:sz w:val="18"/>
              </w:rPr>
              <w:t xml:space="preserve"> </w:t>
            </w:r>
            <w:proofErr w:type="spellStart"/>
            <w:r w:rsidRPr="00BC487F">
              <w:rPr>
                <w:sz w:val="18"/>
              </w:rPr>
              <w:t>ауылы</w:t>
            </w:r>
            <w:proofErr w:type="spellEnd"/>
            <w:r w:rsidRPr="00BC487F">
              <w:rPr>
                <w:sz w:val="18"/>
              </w:rPr>
              <w:t xml:space="preserve">, </w:t>
            </w:r>
            <w:r w:rsidRPr="00BC487F">
              <w:rPr>
                <w:sz w:val="18"/>
                <w:lang w:val="tt-RU"/>
              </w:rPr>
              <w:t>Сәскә</w:t>
            </w:r>
            <w:r w:rsidRPr="00BC487F">
              <w:rPr>
                <w:sz w:val="18"/>
              </w:rPr>
              <w:t xml:space="preserve"> </w:t>
            </w:r>
            <w:proofErr w:type="spellStart"/>
            <w:r w:rsidRPr="00BC487F">
              <w:rPr>
                <w:sz w:val="18"/>
              </w:rPr>
              <w:t>урамы</w:t>
            </w:r>
            <w:proofErr w:type="spellEnd"/>
            <w:r w:rsidRPr="00BC487F">
              <w:rPr>
                <w:sz w:val="18"/>
              </w:rPr>
              <w:t>, 3</w:t>
            </w:r>
          </w:p>
          <w:p w:rsidR="00396407" w:rsidRDefault="00396407" w:rsidP="004213D6">
            <w:pPr>
              <w:widowControl w:val="0"/>
              <w:suppressAutoHyphens/>
              <w:spacing w:before="60" w:after="40"/>
              <w:jc w:val="center"/>
              <w:rPr>
                <w:rFonts w:eastAsia="Calibri"/>
                <w:sz w:val="18"/>
                <w:szCs w:val="18"/>
              </w:rPr>
            </w:pPr>
            <w:r w:rsidRPr="00D17C76">
              <w:rPr>
                <w:rFonts w:eastAsia="Calibri"/>
                <w:sz w:val="18"/>
                <w:szCs w:val="18"/>
              </w:rPr>
              <w:t xml:space="preserve">тел. (34747) 31-6-37; (34747)31-6-31 </w:t>
            </w:r>
          </w:p>
          <w:p w:rsidR="00396407" w:rsidRPr="00D17C76" w:rsidRDefault="00396407" w:rsidP="004213D6">
            <w:pPr>
              <w:widowControl w:val="0"/>
              <w:tabs>
                <w:tab w:val="left" w:pos="688"/>
                <w:tab w:val="center" w:pos="2160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sz w:val="18"/>
              </w:rPr>
              <w:tab/>
            </w:r>
            <w:proofErr w:type="gramStart"/>
            <w:r w:rsidRPr="00BC487F">
              <w:rPr>
                <w:sz w:val="18"/>
              </w:rPr>
              <w:t>Е</w:t>
            </w:r>
            <w:proofErr w:type="gramEnd"/>
            <w:r w:rsidRPr="00BC487F">
              <w:rPr>
                <w:sz w:val="18"/>
              </w:rPr>
              <w:t>-</w:t>
            </w:r>
            <w:r w:rsidRPr="00BC487F">
              <w:rPr>
                <w:sz w:val="18"/>
                <w:lang w:val="en-US"/>
              </w:rPr>
              <w:t>mail</w:t>
            </w:r>
            <w:r w:rsidRPr="00BC487F">
              <w:rPr>
                <w:sz w:val="18"/>
              </w:rPr>
              <w:t xml:space="preserve">: </w:t>
            </w:r>
            <w:hyperlink r:id="rId6" w:history="1">
              <w:r w:rsidRPr="00D17C7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  <w:r w:rsidRPr="00BC487F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BC487F">
              <w:rPr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96407" w:rsidRPr="00BC487F" w:rsidRDefault="00396407" w:rsidP="004213D6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6407" w:rsidRDefault="00396407" w:rsidP="004213D6">
            <w:pPr>
              <w:widowControl w:val="0"/>
              <w:suppressAutoHyphens/>
              <w:spacing w:before="60" w:after="40"/>
              <w:jc w:val="center"/>
              <w:rPr>
                <w:sz w:val="18"/>
              </w:rPr>
            </w:pPr>
            <w:r w:rsidRPr="00BC487F">
              <w:rPr>
                <w:sz w:val="18"/>
              </w:rPr>
              <w:t xml:space="preserve">  452748, с. </w:t>
            </w:r>
            <w:proofErr w:type="spellStart"/>
            <w:r w:rsidRPr="00BC487F">
              <w:rPr>
                <w:sz w:val="18"/>
              </w:rPr>
              <w:t>Ямакай</w:t>
            </w:r>
            <w:proofErr w:type="spellEnd"/>
            <w:r w:rsidRPr="00BC487F">
              <w:rPr>
                <w:sz w:val="18"/>
              </w:rPr>
              <w:t xml:space="preserve">, </w:t>
            </w:r>
            <w:proofErr w:type="spellStart"/>
            <w:r w:rsidRPr="00BC487F">
              <w:rPr>
                <w:sz w:val="18"/>
              </w:rPr>
              <w:t>ул</w:t>
            </w:r>
            <w:proofErr w:type="gramStart"/>
            <w:r w:rsidRPr="00BC487F">
              <w:rPr>
                <w:sz w:val="18"/>
              </w:rPr>
              <w:t>.Ц</w:t>
            </w:r>
            <w:proofErr w:type="gramEnd"/>
            <w:r w:rsidRPr="00BC487F">
              <w:rPr>
                <w:sz w:val="18"/>
              </w:rPr>
              <w:t>веточная</w:t>
            </w:r>
            <w:proofErr w:type="spellEnd"/>
            <w:r w:rsidRPr="00BC487F">
              <w:rPr>
                <w:sz w:val="18"/>
              </w:rPr>
              <w:t>, 3</w:t>
            </w:r>
          </w:p>
          <w:p w:rsidR="00396407" w:rsidRDefault="00396407" w:rsidP="004213D6">
            <w:pPr>
              <w:widowControl w:val="0"/>
              <w:suppressAutoHyphens/>
              <w:spacing w:before="60" w:after="40"/>
              <w:jc w:val="center"/>
              <w:rPr>
                <w:rFonts w:eastAsia="Calibri"/>
                <w:sz w:val="18"/>
                <w:szCs w:val="18"/>
              </w:rPr>
            </w:pPr>
            <w:r w:rsidRPr="00D17C76">
              <w:rPr>
                <w:rFonts w:eastAsia="Calibri"/>
                <w:sz w:val="18"/>
                <w:szCs w:val="18"/>
              </w:rPr>
              <w:t xml:space="preserve"> тел. (34747) 31-6-37; (34747)31-6-31 </w:t>
            </w:r>
          </w:p>
          <w:p w:rsidR="00396407" w:rsidRDefault="00396407" w:rsidP="004213D6">
            <w:pPr>
              <w:widowControl w:val="0"/>
              <w:suppressAutoHyphens/>
              <w:spacing w:before="60" w:after="40"/>
              <w:jc w:val="center"/>
              <w:rPr>
                <w:sz w:val="18"/>
              </w:rPr>
            </w:pPr>
            <w:proofErr w:type="gramStart"/>
            <w:r w:rsidRPr="00BC487F">
              <w:rPr>
                <w:sz w:val="18"/>
              </w:rPr>
              <w:t>Е</w:t>
            </w:r>
            <w:proofErr w:type="gramEnd"/>
            <w:r w:rsidRPr="00BC487F">
              <w:rPr>
                <w:sz w:val="18"/>
              </w:rPr>
              <w:t>-</w:t>
            </w:r>
            <w:r w:rsidRPr="00BC487F">
              <w:rPr>
                <w:sz w:val="18"/>
                <w:lang w:val="en-US"/>
              </w:rPr>
              <w:t>mail</w:t>
            </w:r>
            <w:r w:rsidRPr="00BC487F">
              <w:rPr>
                <w:sz w:val="18"/>
              </w:rPr>
              <w:t xml:space="preserve">: </w:t>
            </w:r>
            <w:hyperlink r:id="rId7" w:history="1">
              <w:r w:rsidRPr="00D17C7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  <w:p w:rsidR="00396407" w:rsidRDefault="00396407" w:rsidP="004213D6">
            <w:pPr>
              <w:widowControl w:val="0"/>
              <w:suppressAutoHyphens/>
              <w:spacing w:before="60" w:after="40"/>
              <w:jc w:val="center"/>
              <w:rPr>
                <w:sz w:val="18"/>
              </w:rPr>
            </w:pPr>
            <w:r w:rsidRPr="00BC487F">
              <w:rPr>
                <w:sz w:val="18"/>
              </w:rPr>
              <w:t xml:space="preserve"> </w:t>
            </w:r>
          </w:p>
          <w:p w:rsidR="00396407" w:rsidRPr="00BC487F" w:rsidRDefault="00396407" w:rsidP="004213D6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</w:p>
        </w:tc>
      </w:tr>
    </w:tbl>
    <w:p w:rsidR="00396407" w:rsidRPr="00BC487F" w:rsidRDefault="00396407" w:rsidP="00396407">
      <w:pPr>
        <w:rPr>
          <w:bCs/>
        </w:rPr>
      </w:pPr>
    </w:p>
    <w:p w:rsidR="00396407" w:rsidRPr="00BC487F" w:rsidRDefault="00396407" w:rsidP="00396407">
      <w:pPr>
        <w:tabs>
          <w:tab w:val="left" w:pos="6600"/>
        </w:tabs>
        <w:rPr>
          <w:b/>
        </w:rPr>
      </w:pPr>
      <w:r w:rsidRPr="00BC487F">
        <w:rPr>
          <w:b/>
          <w:sz w:val="28"/>
        </w:rPr>
        <w:t xml:space="preserve">      </w:t>
      </w:r>
      <w:r w:rsidRPr="00BC487F">
        <w:rPr>
          <w:b/>
        </w:rPr>
        <w:t>КАРАР                                                                                    РЕШЕНИЕ</w:t>
      </w:r>
    </w:p>
    <w:p w:rsidR="00396407" w:rsidRPr="00BC487F" w:rsidRDefault="00396407" w:rsidP="00396407">
      <w:pPr>
        <w:tabs>
          <w:tab w:val="left" w:pos="6600"/>
        </w:tabs>
        <w:rPr>
          <w:b/>
          <w:bCs/>
          <w:i/>
        </w:rPr>
      </w:pPr>
    </w:p>
    <w:p w:rsidR="00396407" w:rsidRPr="00E26502" w:rsidRDefault="00396407" w:rsidP="00396407">
      <w:pPr>
        <w:jc w:val="center"/>
        <w:rPr>
          <w:b/>
        </w:rPr>
      </w:pPr>
      <w:bookmarkStart w:id="0" w:name="_GoBack"/>
      <w:r w:rsidRPr="00E26502">
        <w:rPr>
          <w:b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Pr="00E26502">
        <w:rPr>
          <w:b/>
        </w:rPr>
        <w:t>Ямакаевский</w:t>
      </w:r>
      <w:proofErr w:type="spellEnd"/>
      <w:r w:rsidRPr="00E26502">
        <w:rPr>
          <w:b/>
        </w:rPr>
        <w:t xml:space="preserve"> сельсовет муниципального района </w:t>
      </w:r>
      <w:proofErr w:type="spellStart"/>
      <w:r w:rsidRPr="00E26502">
        <w:rPr>
          <w:b/>
        </w:rPr>
        <w:t>Благоварский</w:t>
      </w:r>
      <w:proofErr w:type="spellEnd"/>
      <w:r w:rsidRPr="00E26502">
        <w:rPr>
          <w:b/>
        </w:rPr>
        <w:t xml:space="preserve"> район Республики Башкортостан.</w:t>
      </w:r>
    </w:p>
    <w:bookmarkEnd w:id="0"/>
    <w:p w:rsidR="00396407" w:rsidRPr="00E26502" w:rsidRDefault="00396407" w:rsidP="00396407">
      <w:pPr>
        <w:tabs>
          <w:tab w:val="left" w:pos="2928"/>
        </w:tabs>
        <w:rPr>
          <w:b/>
          <w:bCs/>
        </w:rPr>
      </w:pPr>
    </w:p>
    <w:p w:rsidR="00396407" w:rsidRPr="00E26502" w:rsidRDefault="00396407" w:rsidP="00396407">
      <w:pPr>
        <w:tabs>
          <w:tab w:val="left" w:pos="2928"/>
        </w:tabs>
        <w:jc w:val="both"/>
      </w:pPr>
      <w:r w:rsidRPr="00E26502">
        <w:rPr>
          <w:b/>
          <w:bCs/>
        </w:rPr>
        <w:t xml:space="preserve">     </w:t>
      </w:r>
      <w:r w:rsidRPr="00E26502">
        <w:t xml:space="preserve">В соответствии  со ст. 29.2 Градостроительного кодекса Российской Федерации от 29.12.2004 № 190-ФЗ, Постановлением Правительства Республики Башкортостан от 13.05.2008г.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Совет сельского поселения </w:t>
      </w:r>
      <w:proofErr w:type="spellStart"/>
      <w:r w:rsidRPr="00E26502">
        <w:t>Ямакаевский</w:t>
      </w:r>
      <w:proofErr w:type="spellEnd"/>
      <w:r w:rsidRPr="00E26502">
        <w:t xml:space="preserve"> сельсовет муниципального района </w:t>
      </w:r>
      <w:proofErr w:type="spellStart"/>
      <w:r w:rsidRPr="00E26502">
        <w:t>Благоварский</w:t>
      </w:r>
      <w:proofErr w:type="spellEnd"/>
      <w:r w:rsidRPr="00E26502">
        <w:t xml:space="preserve"> район Республики Башкортостан</w:t>
      </w:r>
    </w:p>
    <w:p w:rsidR="00396407" w:rsidRPr="00E26502" w:rsidRDefault="00396407" w:rsidP="00396407">
      <w:pPr>
        <w:jc w:val="both"/>
      </w:pPr>
      <w:r w:rsidRPr="00E26502">
        <w:t xml:space="preserve">                                                           РЕШИЛ:</w:t>
      </w:r>
    </w:p>
    <w:p w:rsidR="00396407" w:rsidRPr="00E26502" w:rsidRDefault="00396407" w:rsidP="00396407">
      <w:pPr>
        <w:jc w:val="both"/>
      </w:pPr>
      <w:r w:rsidRPr="00E26502">
        <w:t xml:space="preserve">       1. Утвердить местные нормативы градостроительного проектирования сельского поселения </w:t>
      </w:r>
      <w:proofErr w:type="spellStart"/>
      <w:r w:rsidRPr="00E26502">
        <w:t>Ямакаевский</w:t>
      </w:r>
      <w:proofErr w:type="spellEnd"/>
      <w:r w:rsidRPr="00E26502">
        <w:t xml:space="preserve"> сельсовет муниципального района </w:t>
      </w:r>
      <w:proofErr w:type="spellStart"/>
      <w:r w:rsidRPr="00E26502">
        <w:t>Благоварский</w:t>
      </w:r>
      <w:proofErr w:type="spellEnd"/>
      <w:r w:rsidRPr="00E26502">
        <w:t xml:space="preserve"> район Республики Башкортостан.</w:t>
      </w:r>
    </w:p>
    <w:p w:rsidR="00396407" w:rsidRPr="00E26502" w:rsidRDefault="00396407" w:rsidP="00396407">
      <w:pPr>
        <w:jc w:val="both"/>
      </w:pPr>
      <w:r w:rsidRPr="00E26502">
        <w:t xml:space="preserve">       2. Обнародовать данное решение на информационном стенде в здании администрации сельского поселения </w:t>
      </w:r>
      <w:proofErr w:type="spellStart"/>
      <w:r w:rsidRPr="00E26502">
        <w:t>Ямакаевский</w:t>
      </w:r>
      <w:proofErr w:type="spellEnd"/>
      <w:r w:rsidRPr="00E26502">
        <w:t xml:space="preserve"> сельсовет муниципального района </w:t>
      </w:r>
      <w:proofErr w:type="spellStart"/>
      <w:r w:rsidRPr="00E26502">
        <w:t>Благоварский</w:t>
      </w:r>
      <w:proofErr w:type="spellEnd"/>
      <w:r w:rsidRPr="00E26502">
        <w:t xml:space="preserve"> район Республики Башкортостан по адресу: </w:t>
      </w:r>
      <w:proofErr w:type="spellStart"/>
      <w:r w:rsidRPr="00E26502">
        <w:t>с</w:t>
      </w:r>
      <w:proofErr w:type="gramStart"/>
      <w:r w:rsidRPr="00E26502">
        <w:t>.Я</w:t>
      </w:r>
      <w:proofErr w:type="gramEnd"/>
      <w:r w:rsidRPr="00E26502">
        <w:t>макай</w:t>
      </w:r>
      <w:proofErr w:type="spellEnd"/>
      <w:r w:rsidRPr="00E26502">
        <w:t xml:space="preserve">,  ул. Цветочная, д.3. </w:t>
      </w:r>
    </w:p>
    <w:p w:rsidR="00396407" w:rsidRPr="00E26502" w:rsidRDefault="00396407" w:rsidP="00396407">
      <w:pPr>
        <w:jc w:val="both"/>
      </w:pPr>
      <w:r w:rsidRPr="00E26502">
        <w:t xml:space="preserve">        3.  Настоящее решение вступает в силу с момента обнародования.</w:t>
      </w:r>
    </w:p>
    <w:p w:rsidR="00396407" w:rsidRPr="00E26502" w:rsidRDefault="00396407" w:rsidP="00396407"/>
    <w:p w:rsidR="00396407" w:rsidRPr="00E26502" w:rsidRDefault="00396407" w:rsidP="00396407"/>
    <w:p w:rsidR="00396407" w:rsidRPr="00E26502" w:rsidRDefault="00396407" w:rsidP="00396407">
      <w:r w:rsidRPr="00E26502">
        <w:t>Глава сельского поселения</w:t>
      </w:r>
    </w:p>
    <w:p w:rsidR="00396407" w:rsidRPr="00E26502" w:rsidRDefault="00396407" w:rsidP="00396407">
      <w:proofErr w:type="spellStart"/>
      <w:r w:rsidRPr="00E26502">
        <w:t>Ямакаевский</w:t>
      </w:r>
      <w:proofErr w:type="spellEnd"/>
      <w:r w:rsidRPr="00E26502">
        <w:t xml:space="preserve"> сельсовет                                         </w:t>
      </w:r>
      <w:proofErr w:type="spellStart"/>
      <w:r w:rsidRPr="00E26502">
        <w:t>А.А.Хусаинов</w:t>
      </w:r>
      <w:proofErr w:type="spellEnd"/>
      <w:r w:rsidRPr="00E26502">
        <w:t xml:space="preserve">    </w:t>
      </w:r>
    </w:p>
    <w:p w:rsidR="00396407" w:rsidRPr="00E26502" w:rsidRDefault="00396407" w:rsidP="00396407"/>
    <w:p w:rsidR="00396407" w:rsidRPr="00E26502" w:rsidRDefault="00396407" w:rsidP="00396407">
      <w:r w:rsidRPr="00E26502">
        <w:t xml:space="preserve">с. </w:t>
      </w:r>
      <w:proofErr w:type="spellStart"/>
      <w:r>
        <w:t>Ямакай</w:t>
      </w:r>
      <w:proofErr w:type="spellEnd"/>
    </w:p>
    <w:p w:rsidR="00396407" w:rsidRPr="008E63C8" w:rsidRDefault="00396407" w:rsidP="00396407">
      <w:r w:rsidRPr="008E63C8">
        <w:t>08 февраля 2019 года</w:t>
      </w:r>
    </w:p>
    <w:p w:rsidR="00396407" w:rsidRPr="008E63C8" w:rsidRDefault="00396407" w:rsidP="00396407">
      <w:r w:rsidRPr="008E63C8">
        <w:t>№ 41-304</w:t>
      </w:r>
    </w:p>
    <w:p w:rsidR="00396407" w:rsidRPr="008E63C8" w:rsidRDefault="00396407" w:rsidP="00396407"/>
    <w:p w:rsidR="00396407" w:rsidRPr="00E26502" w:rsidRDefault="00396407" w:rsidP="00396407"/>
    <w:p w:rsidR="00396407" w:rsidRPr="00E26502" w:rsidRDefault="00396407" w:rsidP="00396407"/>
    <w:p w:rsidR="00396407" w:rsidRPr="00E26502" w:rsidRDefault="00396407" w:rsidP="00396407"/>
    <w:p w:rsidR="00396407" w:rsidRPr="00E26502" w:rsidRDefault="00396407" w:rsidP="00396407"/>
    <w:p w:rsidR="00396407" w:rsidRDefault="00396407" w:rsidP="00396407"/>
    <w:p w:rsidR="00396407" w:rsidRDefault="00396407" w:rsidP="00396407">
      <w:pPr>
        <w:jc w:val="right"/>
      </w:pPr>
    </w:p>
    <w:p w:rsidR="00396407" w:rsidRDefault="00396407" w:rsidP="00396407">
      <w:r>
        <w:t xml:space="preserve">                                                                                                           </w:t>
      </w:r>
    </w:p>
    <w:p w:rsidR="00396407" w:rsidRDefault="00396407" w:rsidP="00396407"/>
    <w:p w:rsidR="00396407" w:rsidRDefault="00396407" w:rsidP="00396407"/>
    <w:p w:rsidR="00396407" w:rsidRDefault="00396407" w:rsidP="00396407"/>
    <w:p w:rsidR="00396407" w:rsidRDefault="00396407" w:rsidP="00396407">
      <w:r>
        <w:lastRenderedPageBreak/>
        <w:t xml:space="preserve">                                                                                                Утверждены</w:t>
      </w:r>
    </w:p>
    <w:p w:rsidR="00396407" w:rsidRDefault="00396407" w:rsidP="00396407">
      <w:r>
        <w:t xml:space="preserve">                                                                                                Решением Совета  сельского </w:t>
      </w:r>
    </w:p>
    <w:p w:rsidR="00396407" w:rsidRDefault="00396407" w:rsidP="00396407">
      <w:r>
        <w:t xml:space="preserve">                                                                                                поселения </w:t>
      </w:r>
      <w:proofErr w:type="spellStart"/>
      <w:r>
        <w:t>Ямакаевский</w:t>
      </w:r>
      <w:proofErr w:type="spellEnd"/>
      <w:r>
        <w:t xml:space="preserve"> сельсовет  </w:t>
      </w:r>
    </w:p>
    <w:p w:rsidR="00396407" w:rsidRDefault="00396407" w:rsidP="00396407">
      <w:r>
        <w:t xml:space="preserve">                                                                                                МР </w:t>
      </w:r>
      <w:proofErr w:type="spellStart"/>
      <w:r>
        <w:t>Благоварский</w:t>
      </w:r>
      <w:proofErr w:type="spellEnd"/>
      <w:r>
        <w:t xml:space="preserve"> район РБ                                                                                                             </w:t>
      </w:r>
    </w:p>
    <w:p w:rsidR="00396407" w:rsidRPr="008E63C8" w:rsidRDefault="00396407" w:rsidP="00396407">
      <w:r>
        <w:t xml:space="preserve">                                                                                                </w:t>
      </w:r>
      <w:r w:rsidRPr="00BC487F">
        <w:rPr>
          <w:sz w:val="22"/>
          <w:szCs w:val="22"/>
        </w:rPr>
        <w:t>08 февраля 201</w:t>
      </w:r>
      <w:r>
        <w:rPr>
          <w:sz w:val="22"/>
          <w:szCs w:val="22"/>
        </w:rPr>
        <w:t>9</w:t>
      </w:r>
      <w:r w:rsidRPr="00BC487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№ 41-304</w:t>
      </w:r>
    </w:p>
    <w:p w:rsidR="00396407" w:rsidRPr="00BC487F" w:rsidRDefault="00396407" w:rsidP="00396407"/>
    <w:p w:rsidR="00396407" w:rsidRDefault="00396407" w:rsidP="00396407"/>
    <w:p w:rsidR="00396407" w:rsidRDefault="00396407" w:rsidP="00396407">
      <w:pPr>
        <w:ind w:left="6521"/>
      </w:pPr>
      <w:r>
        <w:t xml:space="preserve">                                                                        </w:t>
      </w: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Местные нормативы</w:t>
      </w:r>
    </w:p>
    <w:p w:rsidR="00396407" w:rsidRDefault="00396407" w:rsidP="0039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градостроительного проектирования</w:t>
      </w:r>
    </w:p>
    <w:p w:rsidR="00396407" w:rsidRDefault="00396407" w:rsidP="0039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spellStart"/>
      <w:r>
        <w:rPr>
          <w:b/>
          <w:sz w:val="32"/>
          <w:szCs w:val="32"/>
        </w:rPr>
        <w:t>Ямакаеский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396407" w:rsidRDefault="00396407" w:rsidP="0039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Благоварский</w:t>
      </w:r>
      <w:proofErr w:type="spellEnd"/>
      <w:r>
        <w:rPr>
          <w:b/>
          <w:sz w:val="32"/>
          <w:szCs w:val="32"/>
        </w:rPr>
        <w:t xml:space="preserve"> район </w:t>
      </w:r>
    </w:p>
    <w:p w:rsidR="00396407" w:rsidRDefault="00396407" w:rsidP="0039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Башкортостан</w:t>
      </w:r>
    </w:p>
    <w:p w:rsidR="00396407" w:rsidRDefault="00396407" w:rsidP="00396407">
      <w:pPr>
        <w:jc w:val="center"/>
        <w:rPr>
          <w:b/>
          <w:sz w:val="32"/>
          <w:szCs w:val="32"/>
        </w:rPr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</w:pPr>
    </w:p>
    <w:p w:rsidR="00396407" w:rsidRDefault="00396407" w:rsidP="00396407">
      <w:pPr>
        <w:jc w:val="center"/>
        <w:rPr>
          <w:b/>
        </w:rPr>
      </w:pP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</w:t>
      </w:r>
    </w:p>
    <w:p w:rsidR="00396407" w:rsidRDefault="00396407" w:rsidP="00396407">
      <w:pPr>
        <w:jc w:val="center"/>
        <w:rPr>
          <w:b/>
        </w:rPr>
      </w:pPr>
      <w:r>
        <w:rPr>
          <w:b/>
        </w:rPr>
        <w:t>2019</w:t>
      </w: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right"/>
      </w:pPr>
    </w:p>
    <w:p w:rsidR="00396407" w:rsidRDefault="00396407" w:rsidP="00396407">
      <w:pPr>
        <w:jc w:val="center"/>
        <w:rPr>
          <w:b/>
        </w:rPr>
      </w:pPr>
    </w:p>
    <w:p w:rsidR="00396407" w:rsidRDefault="00396407" w:rsidP="00396407">
      <w:pPr>
        <w:jc w:val="center"/>
        <w:rPr>
          <w:b/>
        </w:rPr>
      </w:pPr>
      <w:r>
        <w:rPr>
          <w:b/>
        </w:rPr>
        <w:t>Содержание:</w:t>
      </w:r>
    </w:p>
    <w:tbl>
      <w:tblPr>
        <w:tblW w:w="9525" w:type="dxa"/>
        <w:tblLayout w:type="fixed"/>
        <w:tblLook w:val="00A0" w:firstRow="1" w:lastRow="0" w:firstColumn="1" w:lastColumn="0" w:noHBand="0" w:noVBand="0"/>
      </w:tblPr>
      <w:tblGrid>
        <w:gridCol w:w="648"/>
        <w:gridCol w:w="648"/>
        <w:gridCol w:w="7448"/>
        <w:gridCol w:w="781"/>
      </w:tblGrid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2.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</w:pPr>
            <w:r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</w:pPr>
            <w:r>
              <w:t xml:space="preserve">Расчетные показатели обеспеченности и интенсивности </w:t>
            </w:r>
            <w:proofErr w:type="gramStart"/>
            <w:r>
              <w:t>использования территорий зон объектов специального назначения</w:t>
            </w:r>
            <w:proofErr w:type="gramEnd"/>
            <w:r>
              <w:t>…………………………..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15.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16.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17.</w:t>
            </w:r>
          </w:p>
        </w:tc>
        <w:tc>
          <w:tcPr>
            <w:tcW w:w="8096" w:type="dxa"/>
            <w:gridSpan w:val="2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74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96407" w:rsidTr="004213D6"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  <w:tc>
          <w:tcPr>
            <w:tcW w:w="6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7448" w:type="dxa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</w:tcPr>
          <w:p w:rsidR="00396407" w:rsidRDefault="00396407" w:rsidP="004213D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</w:tbl>
    <w:p w:rsidR="00396407" w:rsidRDefault="00396407" w:rsidP="00396407">
      <w:pPr>
        <w:jc w:val="center"/>
      </w:pPr>
    </w:p>
    <w:p w:rsidR="00396407" w:rsidRDefault="00396407" w:rsidP="00396407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ОБЩИЕ ПОЛОЖЕНИЯ</w:t>
      </w:r>
    </w:p>
    <w:p w:rsidR="00396407" w:rsidRDefault="00396407" w:rsidP="00396407">
      <w:pPr>
        <w:ind w:firstLine="567"/>
        <w:jc w:val="both"/>
        <w:rPr>
          <w:b/>
        </w:rPr>
      </w:pPr>
      <w:r>
        <w:rPr>
          <w:b/>
        </w:rPr>
        <w:t>1.1. Назначение и область применения местных градостроительных нормативов</w:t>
      </w:r>
    </w:p>
    <w:p w:rsidR="00396407" w:rsidRDefault="00396407" w:rsidP="00396407">
      <w:pPr>
        <w:ind w:firstLine="567"/>
        <w:jc w:val="both"/>
      </w:pPr>
      <w:r>
        <w:t xml:space="preserve"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 в пределах их границ.</w:t>
      </w:r>
    </w:p>
    <w:p w:rsidR="00396407" w:rsidRDefault="00396407" w:rsidP="00396407">
      <w:pPr>
        <w:ind w:firstLine="567"/>
        <w:jc w:val="both"/>
      </w:pPr>
      <w:r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</w:p>
    <w:p w:rsidR="00396407" w:rsidRDefault="00396407" w:rsidP="00396407">
      <w:pPr>
        <w:ind w:firstLine="567"/>
        <w:jc w:val="both"/>
      </w:pPr>
      <w:r>
        <w:t xml:space="preserve">1.1.3. Настоящие нормативы применяются при разработке, согласовании, экспертизе и реализации документов территориального планирования 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396407" w:rsidRDefault="00396407" w:rsidP="00396407">
      <w:pPr>
        <w:ind w:firstLine="567"/>
        <w:jc w:val="both"/>
      </w:pPr>
      <w: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396407" w:rsidRDefault="00396407" w:rsidP="00396407">
      <w:pPr>
        <w:ind w:firstLine="567"/>
        <w:jc w:val="both"/>
      </w:pPr>
      <w:r>
        <w:t>1.1.5. По вопросам, не рассматриваемым в настоящих нормативах, следует руководствоваться действующими федеральными и республиканскими градостроительными нормами и законами Российской Федерации. При отмене 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396407" w:rsidRDefault="00396407" w:rsidP="00396407">
      <w:pPr>
        <w:ind w:firstLine="567"/>
        <w:jc w:val="both"/>
      </w:pPr>
      <w:r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396407" w:rsidRDefault="00396407" w:rsidP="00396407">
      <w:pPr>
        <w:ind w:firstLine="567"/>
        <w:jc w:val="both"/>
      </w:pPr>
      <w:r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жизнедеятельности, содержащиеся в республиканских нормативах градостроительного проектирования.</w:t>
      </w:r>
    </w:p>
    <w:p w:rsidR="00396407" w:rsidRDefault="00396407" w:rsidP="00396407">
      <w:pPr>
        <w:ind w:firstLine="567"/>
        <w:jc w:val="both"/>
      </w:pPr>
      <w:r>
        <w:t>1.1.8. Основные термины и определения, используемые в настоящих нормативах, приведены в разделе 17.1.</w:t>
      </w:r>
    </w:p>
    <w:p w:rsidR="00396407" w:rsidRDefault="00396407" w:rsidP="00396407">
      <w:pPr>
        <w:ind w:firstLine="567"/>
        <w:jc w:val="both"/>
      </w:pPr>
      <w:r>
        <w:t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17.2.</w:t>
      </w:r>
    </w:p>
    <w:p w:rsidR="00396407" w:rsidRDefault="00396407" w:rsidP="00396407">
      <w:pPr>
        <w:ind w:firstLine="567"/>
        <w:jc w:val="both"/>
        <w:rPr>
          <w:b/>
        </w:rPr>
      </w:pPr>
      <w:r>
        <w:rPr>
          <w:b/>
        </w:rPr>
        <w:t>1.2. Общая организация территории сельского поселения</w:t>
      </w:r>
    </w:p>
    <w:p w:rsidR="00396407" w:rsidRDefault="00396407" w:rsidP="00396407">
      <w:pPr>
        <w:ind w:firstLine="567"/>
        <w:jc w:val="both"/>
      </w:pPr>
      <w:r>
        <w:t xml:space="preserve">1.2.1. </w:t>
      </w:r>
      <w:proofErr w:type="gramStart"/>
      <w:r>
        <w:t xml:space="preserve">Общая организация территории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</w:t>
      </w:r>
      <w:proofErr w:type="gramEnd"/>
      <w:r>
        <w:t xml:space="preserve"> нагрузки на окружающую среду с целью обеспечения наиболее благоприятных условий жизни </w:t>
      </w:r>
      <w:r>
        <w:lastRenderedPageBreak/>
        <w:t>населения,  обеспечения устойчивого функционирования естественных экологических систем.</w:t>
      </w:r>
    </w:p>
    <w:p w:rsidR="00396407" w:rsidRDefault="00396407" w:rsidP="00396407">
      <w:pPr>
        <w:ind w:firstLine="567"/>
        <w:jc w:val="both"/>
      </w:pPr>
      <w:r>
        <w:t>При этом необходимо учитывать:</w:t>
      </w:r>
    </w:p>
    <w:p w:rsidR="00396407" w:rsidRDefault="00396407" w:rsidP="00396407">
      <w:pPr>
        <w:ind w:firstLine="567"/>
        <w:jc w:val="both"/>
      </w:pPr>
      <w:r>
        <w:t xml:space="preserve">- возможности развития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и его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396407" w:rsidRDefault="00396407" w:rsidP="00396407">
      <w:pPr>
        <w:ind w:firstLine="567"/>
        <w:jc w:val="both"/>
      </w:pPr>
      <w:r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396407" w:rsidRDefault="00396407" w:rsidP="00396407">
      <w:pPr>
        <w:ind w:firstLine="567"/>
        <w:jc w:val="both"/>
      </w:pPr>
      <w:r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396407" w:rsidRDefault="00396407" w:rsidP="00396407">
      <w:pPr>
        <w:ind w:firstLine="567"/>
        <w:jc w:val="both"/>
      </w:pPr>
      <w:r>
        <w:t>- требования законодательства по развитию рынка земли и жилья;</w:t>
      </w:r>
    </w:p>
    <w:p w:rsidR="00396407" w:rsidRDefault="00396407" w:rsidP="00396407">
      <w:pPr>
        <w:ind w:firstLine="567"/>
        <w:jc w:val="both"/>
      </w:pPr>
      <w:r>
        <w:t>- возможности бюджета и привлечения негосударственных инвестиций для программ развития сельского поселения.</w:t>
      </w:r>
    </w:p>
    <w:p w:rsidR="00396407" w:rsidRDefault="00396407" w:rsidP="00396407">
      <w:pPr>
        <w:ind w:firstLine="567"/>
        <w:jc w:val="both"/>
      </w:pPr>
      <w:r>
        <w:t xml:space="preserve">По функциональному использованию территории сельского поселения </w:t>
      </w:r>
      <w:proofErr w:type="spellStart"/>
      <w:r>
        <w:t>Ямакаевский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подразделяются на </w:t>
      </w:r>
      <w:proofErr w:type="gramStart"/>
      <w:r>
        <w:t>селитебную</w:t>
      </w:r>
      <w:proofErr w:type="gramEnd"/>
      <w:r>
        <w:t>, производственную и ландшафтно-рекреационную.</w:t>
      </w:r>
    </w:p>
    <w:p w:rsidR="00396407" w:rsidRDefault="00396407" w:rsidP="00396407">
      <w:pPr>
        <w:ind w:firstLine="567"/>
        <w:jc w:val="both"/>
      </w:pPr>
      <w:r>
        <w:t xml:space="preserve">1.2.2. </w:t>
      </w:r>
      <w:r>
        <w:rPr>
          <w:b/>
          <w:i/>
        </w:rPr>
        <w:t>Селитебная территория предназначена</w:t>
      </w:r>
      <w:r>
        <w:t>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сообщения, улиц, площадей, парков, садов, бульваров и других мест общего пользования.</w:t>
      </w:r>
    </w:p>
    <w:p w:rsidR="00396407" w:rsidRDefault="00396407" w:rsidP="00396407">
      <w:pPr>
        <w:ind w:firstLine="567"/>
        <w:jc w:val="both"/>
      </w:pPr>
      <w:r>
        <w:t xml:space="preserve">1.2.3. </w:t>
      </w:r>
      <w:r>
        <w:rPr>
          <w:b/>
          <w:i/>
        </w:rPr>
        <w:t>Производственная территория</w:t>
      </w:r>
      <w:r>
        <w:t xml:space="preserve">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внешних сообщений.</w:t>
      </w:r>
    </w:p>
    <w:p w:rsidR="00396407" w:rsidRDefault="00396407" w:rsidP="00396407">
      <w:pPr>
        <w:ind w:firstLine="567"/>
        <w:jc w:val="both"/>
      </w:pPr>
      <w:r>
        <w:t xml:space="preserve">1.2.4. </w:t>
      </w:r>
      <w:r>
        <w:rPr>
          <w:b/>
          <w:i/>
        </w:rPr>
        <w:t>Ландшафтно-рекреационная территория</w:t>
      </w:r>
      <w:r>
        <w:t xml:space="preserve">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396407" w:rsidRDefault="00396407" w:rsidP="00396407">
      <w:pPr>
        <w:ind w:firstLine="567"/>
        <w:jc w:val="both"/>
      </w:pPr>
      <w:r>
        <w:t xml:space="preserve">1.2.5. </w:t>
      </w:r>
      <w:r>
        <w:rPr>
          <w:b/>
          <w:i/>
        </w:rPr>
        <w:t>Территория земель сельскохозяйственного назначения</w:t>
      </w:r>
      <w:r>
        <w:t xml:space="preserve">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396407" w:rsidRDefault="00396407" w:rsidP="00396407">
      <w:pPr>
        <w:ind w:firstLine="567"/>
        <w:jc w:val="both"/>
      </w:pPr>
      <w:r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396407" w:rsidRDefault="00396407" w:rsidP="00396407">
      <w:pPr>
        <w:ind w:firstLine="567"/>
        <w:jc w:val="both"/>
      </w:pPr>
      <w:r>
        <w:t>- жилые;</w:t>
      </w:r>
    </w:p>
    <w:p w:rsidR="00396407" w:rsidRDefault="00396407" w:rsidP="00396407">
      <w:pPr>
        <w:ind w:firstLine="567"/>
        <w:jc w:val="both"/>
      </w:pPr>
      <w:r>
        <w:t>- общественно-деловые;</w:t>
      </w:r>
    </w:p>
    <w:p w:rsidR="00396407" w:rsidRDefault="00396407" w:rsidP="00396407">
      <w:pPr>
        <w:ind w:firstLine="567"/>
        <w:jc w:val="both"/>
      </w:pPr>
      <w:r>
        <w:t>- производственные;</w:t>
      </w:r>
    </w:p>
    <w:p w:rsidR="00396407" w:rsidRDefault="00396407" w:rsidP="00396407">
      <w:pPr>
        <w:ind w:firstLine="567"/>
        <w:jc w:val="both"/>
      </w:pPr>
      <w:r>
        <w:t>- инженерной инфраструктуры;</w:t>
      </w:r>
    </w:p>
    <w:p w:rsidR="00396407" w:rsidRDefault="00396407" w:rsidP="00396407">
      <w:pPr>
        <w:ind w:firstLine="567"/>
        <w:jc w:val="both"/>
      </w:pPr>
      <w:r>
        <w:t>- транспортной инфраструктуры;</w:t>
      </w:r>
    </w:p>
    <w:p w:rsidR="00396407" w:rsidRDefault="00396407" w:rsidP="00396407">
      <w:pPr>
        <w:ind w:firstLine="567"/>
        <w:jc w:val="both"/>
      </w:pPr>
      <w:r>
        <w:t>- сельскохозяйственного использования;</w:t>
      </w:r>
    </w:p>
    <w:p w:rsidR="00396407" w:rsidRDefault="00396407" w:rsidP="00396407">
      <w:pPr>
        <w:ind w:firstLine="567"/>
        <w:jc w:val="both"/>
      </w:pPr>
      <w:r>
        <w:t>- рекреационного назначения;</w:t>
      </w:r>
    </w:p>
    <w:p w:rsidR="00396407" w:rsidRDefault="00396407" w:rsidP="00396407">
      <w:pPr>
        <w:ind w:firstLine="567"/>
        <w:jc w:val="both"/>
      </w:pPr>
      <w:r>
        <w:t>- особо охраняемых территорий;</w:t>
      </w:r>
    </w:p>
    <w:p w:rsidR="00396407" w:rsidRDefault="00396407" w:rsidP="00396407">
      <w:pPr>
        <w:ind w:firstLine="567"/>
        <w:jc w:val="both"/>
      </w:pPr>
      <w:r>
        <w:t>- специального назначения;</w:t>
      </w:r>
    </w:p>
    <w:p w:rsidR="00396407" w:rsidRDefault="00396407" w:rsidP="00396407">
      <w:pPr>
        <w:ind w:firstLine="567"/>
        <w:jc w:val="both"/>
      </w:pPr>
      <w:r>
        <w:t>- иные виды территориальных зон, в том числе территориальная зона комплексного освоения территории.</w:t>
      </w:r>
    </w:p>
    <w:p w:rsidR="00396407" w:rsidRDefault="00396407" w:rsidP="00396407">
      <w:pPr>
        <w:ind w:firstLine="567"/>
        <w:jc w:val="both"/>
      </w:pPr>
      <w:r>
        <w:t xml:space="preserve">1.2.7. В состав жилых зон включаются зоны застройки индивидуальными, малоэтажными, </w:t>
      </w:r>
      <w:proofErr w:type="spellStart"/>
      <w:r>
        <w:t>среднеэтажными</w:t>
      </w:r>
      <w:proofErr w:type="spellEnd"/>
      <w:r>
        <w:t xml:space="preserve"> жилыми зданиями и жилой застройки иных видов.</w:t>
      </w:r>
    </w:p>
    <w:p w:rsidR="00396407" w:rsidRDefault="00396407" w:rsidP="00396407">
      <w:pPr>
        <w:ind w:firstLine="567"/>
        <w:jc w:val="both"/>
      </w:pPr>
      <w:r>
        <w:t>1.2.8. В состав общественно-деловых зон включаются:</w:t>
      </w:r>
    </w:p>
    <w:p w:rsidR="00396407" w:rsidRDefault="00396407" w:rsidP="00396407">
      <w:pPr>
        <w:ind w:firstLine="567"/>
        <w:jc w:val="both"/>
      </w:pPr>
      <w:r>
        <w:t>- зоны делового, общественного и коммерческого назначения;</w:t>
      </w:r>
    </w:p>
    <w:p w:rsidR="00396407" w:rsidRDefault="00396407" w:rsidP="00396407">
      <w:pPr>
        <w:ind w:firstLine="567"/>
        <w:jc w:val="both"/>
      </w:pPr>
      <w:r>
        <w:t>- зоны размещения объектов социального и коммунально-бытового назначения;</w:t>
      </w:r>
    </w:p>
    <w:p w:rsidR="00396407" w:rsidRDefault="00396407" w:rsidP="00396407">
      <w:pPr>
        <w:ind w:firstLine="567"/>
        <w:jc w:val="both"/>
      </w:pPr>
      <w:r>
        <w:lastRenderedPageBreak/>
        <w:t>- зоны обслуживания объектов, необходимых для осуществления производственной деятельности;</w:t>
      </w:r>
    </w:p>
    <w:p w:rsidR="00396407" w:rsidRDefault="00396407" w:rsidP="00396407">
      <w:pPr>
        <w:ind w:firstLine="567"/>
        <w:jc w:val="both"/>
      </w:pPr>
      <w:r>
        <w:t>- общественно-деловые зоны иных видов.</w:t>
      </w:r>
    </w:p>
    <w:p w:rsidR="00396407" w:rsidRDefault="00396407" w:rsidP="00396407">
      <w:pPr>
        <w:ind w:firstLine="567"/>
        <w:jc w:val="both"/>
      </w:pPr>
      <w:r>
        <w:t>1.2.9. В состав производственных зон, зон инженерной и транспортной инфраструктур  включаются:</w:t>
      </w:r>
    </w:p>
    <w:p w:rsidR="00396407" w:rsidRDefault="00396407" w:rsidP="00396407">
      <w:pPr>
        <w:ind w:firstLine="567"/>
        <w:jc w:val="both"/>
      </w:pPr>
      <w: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396407" w:rsidRDefault="00396407" w:rsidP="00396407">
      <w:pPr>
        <w:ind w:firstLine="567"/>
        <w:jc w:val="both"/>
      </w:pPr>
      <w:r>
        <w:t>- производственные зоны – зоны размещения производственных объектов с различными нормативами воздействия на окружающую среду;- иные виды зон производственной, инженерной и транспортной инфраструктур.</w:t>
      </w:r>
    </w:p>
    <w:p w:rsidR="00396407" w:rsidRDefault="00396407" w:rsidP="00396407">
      <w:pPr>
        <w:ind w:firstLine="567"/>
        <w:jc w:val="both"/>
      </w:pPr>
      <w:r>
        <w:t>1.2.10. В состав зон сельскохозяйственного назначения включаются:</w:t>
      </w:r>
    </w:p>
    <w:p w:rsidR="00396407" w:rsidRDefault="00396407" w:rsidP="00396407">
      <w:pPr>
        <w:ind w:firstLine="567"/>
        <w:jc w:val="both"/>
      </w:pPr>
      <w:proofErr w:type="gramStart"/>
      <w:r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396407" w:rsidRDefault="00396407" w:rsidP="00396407">
      <w:pPr>
        <w:ind w:firstLine="567"/>
        <w:jc w:val="both"/>
      </w:pPr>
      <w:proofErr w:type="gramStart"/>
      <w: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396407" w:rsidRDefault="00396407" w:rsidP="00396407">
      <w:pPr>
        <w:ind w:firstLine="567"/>
        <w:jc w:val="both"/>
      </w:pPr>
      <w:r>
        <w:t>1.2.11. В состав зон рекреационного назначения включаются зоны в границах территорий, занятых лесами сельского поселения,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396407" w:rsidRDefault="00396407" w:rsidP="00396407">
      <w:pPr>
        <w:ind w:firstLine="567"/>
        <w:jc w:val="both"/>
      </w:pPr>
      <w:r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396407" w:rsidRDefault="00396407" w:rsidP="00396407">
      <w:pPr>
        <w:ind w:firstLine="567"/>
        <w:jc w:val="both"/>
      </w:pPr>
      <w:r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396407" w:rsidRDefault="00396407" w:rsidP="00396407">
      <w:pPr>
        <w:ind w:firstLine="567"/>
        <w:jc w:val="both"/>
      </w:pPr>
      <w:r>
        <w:t>1.2.14. В состав территориальных зон могут включаться зоны размещения военных объектов и иные зоны специального назначения, в том числе территориальная зона  комплексного освоения территории в целях жилищного и иного строительства – «КО».</w:t>
      </w:r>
    </w:p>
    <w:p w:rsidR="00396407" w:rsidRDefault="00396407" w:rsidP="00396407">
      <w:pPr>
        <w:ind w:firstLine="567"/>
        <w:jc w:val="both"/>
      </w:pPr>
      <w:r>
        <w:t xml:space="preserve">1.2.15. В территориальных зонах могут выделяться территории, </w:t>
      </w:r>
      <w:proofErr w:type="gramStart"/>
      <w:r>
        <w:t>особенности</w:t>
      </w:r>
      <w:proofErr w:type="gramEnd"/>
      <w:r>
        <w:t xml:space="preserve">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396407" w:rsidRDefault="00396407" w:rsidP="00396407">
      <w:pPr>
        <w:ind w:firstLine="567"/>
        <w:jc w:val="both"/>
      </w:pPr>
      <w:r>
        <w:t>1.2.16. Границы территориальных зон устанавливаются с учетом:</w:t>
      </w:r>
    </w:p>
    <w:p w:rsidR="00396407" w:rsidRDefault="00396407" w:rsidP="00396407">
      <w:pPr>
        <w:ind w:firstLine="567"/>
        <w:jc w:val="both"/>
      </w:pPr>
      <w:r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396407" w:rsidRDefault="00396407" w:rsidP="00396407">
      <w:pPr>
        <w:ind w:firstLine="567"/>
        <w:jc w:val="both"/>
      </w:pPr>
      <w:r>
        <w:t>- сложившейся планировки территории и существующего землепользования;</w:t>
      </w:r>
    </w:p>
    <w:p w:rsidR="00396407" w:rsidRDefault="00396407" w:rsidP="00396407">
      <w:pPr>
        <w:ind w:firstLine="567"/>
        <w:jc w:val="both"/>
      </w:pPr>
      <w: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396407" w:rsidRDefault="00396407" w:rsidP="00396407">
      <w:pPr>
        <w:ind w:firstLine="567"/>
        <w:jc w:val="both"/>
      </w:pPr>
      <w: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396407" w:rsidRDefault="00396407" w:rsidP="00396407">
      <w:pPr>
        <w:ind w:firstLine="567"/>
        <w:jc w:val="both"/>
      </w:pPr>
      <w:r>
        <w:t xml:space="preserve">1.2.17. Границы территориальных зон могут устанавливаться </w:t>
      </w:r>
      <w:proofErr w:type="gramStart"/>
      <w:r>
        <w:t>по</w:t>
      </w:r>
      <w:proofErr w:type="gramEnd"/>
      <w:r>
        <w:t>:</w:t>
      </w:r>
    </w:p>
    <w:p w:rsidR="00396407" w:rsidRDefault="00396407" w:rsidP="00396407">
      <w:pPr>
        <w:ind w:firstLine="567"/>
        <w:jc w:val="both"/>
      </w:pPr>
      <w:r>
        <w:t>- линиям улиц, проездов, разделяющим транспортные потоки противоположных направлений;- красным линиям; границам земельных участков; границам населенных пунктов в пределах муниципальных образований; границам муниципальных образований;</w:t>
      </w:r>
    </w:p>
    <w:p w:rsidR="00396407" w:rsidRDefault="00396407" w:rsidP="00396407">
      <w:pPr>
        <w:ind w:firstLine="567"/>
        <w:jc w:val="both"/>
      </w:pPr>
      <w:r>
        <w:t xml:space="preserve"> естественным границам природных объектов; иным границам.</w:t>
      </w:r>
    </w:p>
    <w:p w:rsidR="00396407" w:rsidRDefault="00396407" w:rsidP="00396407">
      <w:pPr>
        <w:ind w:firstLine="567"/>
        <w:jc w:val="both"/>
      </w:pPr>
      <w:r>
        <w:t xml:space="preserve">1.2.18. Границы зон с особыми условиями использования территорий, границы территорий объектов культурного наследия, историко-культурных заповедников, </w:t>
      </w:r>
      <w:r>
        <w:lastRenderedPageBreak/>
        <w:t>исторических населенных пунктов,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396407" w:rsidRDefault="00396407" w:rsidP="00396407">
      <w:pPr>
        <w:ind w:firstLine="567"/>
        <w:jc w:val="both"/>
      </w:pPr>
      <w:r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396407" w:rsidRDefault="00396407" w:rsidP="00396407">
      <w:pPr>
        <w:ind w:firstLine="567"/>
        <w:jc w:val="both"/>
      </w:pPr>
      <w:r>
        <w:t xml:space="preserve">1.2.20. </w:t>
      </w:r>
      <w:proofErr w:type="gramStart"/>
      <w:r>
        <w:t>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</w:t>
      </w:r>
      <w:proofErr w:type="gramEnd"/>
      <w:r>
        <w:t xml:space="preserve">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396407" w:rsidRDefault="00396407" w:rsidP="00396407">
      <w:pPr>
        <w:ind w:firstLine="567"/>
        <w:jc w:val="both"/>
      </w:pPr>
      <w:r>
        <w:t xml:space="preserve">1.2.21. </w:t>
      </w:r>
      <w:proofErr w:type="gramStart"/>
      <w:r>
        <w:t>Для территорий, подлежащих застройке, документацией</w:t>
      </w:r>
      <w:r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  <w:proofErr w:type="gramEnd"/>
    </w:p>
    <w:p w:rsidR="00396407" w:rsidRDefault="00396407" w:rsidP="00396407">
      <w:pPr>
        <w:ind w:firstLine="567"/>
        <w:jc w:val="both"/>
      </w:pPr>
      <w:r>
        <w:t xml:space="preserve">1.2.22. Виды территориальных зон, а также особенности использования их земельных участков определяются правилами землепользования и застройки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396407" w:rsidRDefault="00396407" w:rsidP="00396407">
      <w:pPr>
        <w:ind w:firstLine="567"/>
        <w:jc w:val="both"/>
      </w:pPr>
      <w:r>
        <w:t xml:space="preserve">1.2.23. При составлении баланса существующего и проектного использования территории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необходимо принимать зонирование, установленное настоящими нормативами.</w:t>
      </w:r>
    </w:p>
    <w:p w:rsidR="00396407" w:rsidRDefault="00396407" w:rsidP="00396407">
      <w:pPr>
        <w:ind w:firstLine="567"/>
        <w:jc w:val="both"/>
      </w:pPr>
      <w:r>
        <w:t xml:space="preserve">1.2.24. Планировочное структурное членение территории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должно предусматривать:</w:t>
      </w:r>
    </w:p>
    <w:p w:rsidR="00396407" w:rsidRDefault="00396407" w:rsidP="00396407">
      <w:pPr>
        <w:ind w:firstLine="567"/>
        <w:jc w:val="both"/>
      </w:pPr>
      <w:r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396407" w:rsidRDefault="00396407" w:rsidP="00396407">
      <w:pPr>
        <w:ind w:firstLine="567"/>
        <w:jc w:val="both"/>
      </w:pPr>
      <w:r>
        <w:t xml:space="preserve">- доступность объектов, расположенных на территории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396407" w:rsidRDefault="00396407" w:rsidP="00396407">
      <w:pPr>
        <w:ind w:firstLine="567"/>
        <w:jc w:val="both"/>
      </w:pPr>
      <w:proofErr w:type="gramStart"/>
      <w:r>
        <w:t>- интенсивность использования территории с учетом ее кадастровой ценности, допустимой плотности застройки, размеров земельных участков; организацию системы общественных центров сельского поселения в увязке с инженерной и транспортной инфраструктурами; сохранение объектов культурного наследия и исторической планировки и застройки; сохранение и развитие природного комплекса как части системы зеленой зоны населенных пунктов.</w:t>
      </w:r>
      <w:proofErr w:type="gramEnd"/>
    </w:p>
    <w:p w:rsidR="00396407" w:rsidRDefault="00396407" w:rsidP="00396407">
      <w:pPr>
        <w:ind w:firstLine="567"/>
        <w:jc w:val="both"/>
      </w:pPr>
      <w:r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396407" w:rsidRDefault="00396407" w:rsidP="00396407">
      <w:pPr>
        <w:ind w:firstLine="567"/>
        <w:jc w:val="both"/>
        <w:rPr>
          <w:b/>
        </w:rPr>
      </w:pPr>
      <w:r>
        <w:rPr>
          <w:b/>
        </w:rPr>
        <w:t>1.3. Резервные территории</w:t>
      </w:r>
    </w:p>
    <w:p w:rsidR="00396407" w:rsidRDefault="00396407" w:rsidP="00396407">
      <w:pPr>
        <w:ind w:firstLine="567"/>
        <w:jc w:val="both"/>
      </w:pPr>
      <w:r>
        <w:lastRenderedPageBreak/>
        <w:t xml:space="preserve">1.3.1. Резервные территории необходимо предусматривать для перспективного развития на территориях, примыкающих к границе (черте) населенных пунктов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396407" w:rsidRDefault="00396407" w:rsidP="00396407">
      <w:pPr>
        <w:ind w:firstLine="567"/>
        <w:jc w:val="both"/>
      </w:pPr>
      <w:r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396407" w:rsidRDefault="00396407" w:rsidP="00396407">
      <w:pPr>
        <w:ind w:firstLine="567"/>
        <w:jc w:val="both"/>
      </w:pPr>
      <w:r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сельского поселения).</w:t>
      </w:r>
    </w:p>
    <w:p w:rsidR="00396407" w:rsidRDefault="00396407" w:rsidP="00396407">
      <w:pPr>
        <w:ind w:firstLine="567"/>
        <w:jc w:val="both"/>
      </w:pPr>
      <w:r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396407" w:rsidRDefault="00396407" w:rsidP="00396407">
      <w:pPr>
        <w:ind w:firstLine="567"/>
        <w:jc w:val="both"/>
      </w:pPr>
      <w:r>
        <w:t xml:space="preserve"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Башкортостан, в целях освоения под различные виды строительства в интересах жителей сельского поселения.</w:t>
      </w:r>
    </w:p>
    <w:p w:rsidR="00396407" w:rsidRDefault="00396407" w:rsidP="00396407">
      <w:pPr>
        <w:ind w:firstLine="567"/>
        <w:jc w:val="both"/>
      </w:pPr>
      <w:r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396407" w:rsidRDefault="00396407" w:rsidP="00396407">
      <w:pPr>
        <w:ind w:firstLine="567"/>
        <w:jc w:val="both"/>
      </w:pPr>
      <w:r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396407" w:rsidRDefault="00396407" w:rsidP="00396407">
      <w:pPr>
        <w:ind w:firstLine="567"/>
        <w:jc w:val="both"/>
      </w:pPr>
      <w:r>
        <w:t xml:space="preserve">1.3.8. </w:t>
      </w:r>
      <w:proofErr w:type="gramStart"/>
      <w:r>
        <w:t>В сельском поселении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</w:t>
      </w:r>
      <w:proofErr w:type="gramEnd"/>
      <w:r>
        <w:t xml:space="preserve"> учетом их возможного расширения.</w:t>
      </w:r>
    </w:p>
    <w:p w:rsidR="00396407" w:rsidRDefault="00396407" w:rsidP="00396407">
      <w:pPr>
        <w:pStyle w:val="Defaul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1.4. Селитебная территория </w:t>
      </w:r>
    </w:p>
    <w:p w:rsidR="00396407" w:rsidRDefault="00396407" w:rsidP="00396407">
      <w:pPr>
        <w:ind w:firstLine="567"/>
        <w:jc w:val="both"/>
      </w:pPr>
      <w:r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396407" w:rsidRPr="004F7DE9" w:rsidRDefault="00396407" w:rsidP="00396407">
      <w:pPr>
        <w:pStyle w:val="Default"/>
        <w:ind w:firstLine="567"/>
        <w:jc w:val="both"/>
        <w:rPr>
          <w:rFonts w:ascii="Times New Roman" w:hAnsi="Times New Roman"/>
        </w:rPr>
      </w:pPr>
      <w:r w:rsidRPr="004F7DE9">
        <w:rPr>
          <w:rFonts w:ascii="Times New Roman" w:hAnsi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396407" w:rsidRPr="004F7DE9" w:rsidRDefault="00396407" w:rsidP="00396407">
      <w:pPr>
        <w:ind w:firstLine="567"/>
        <w:jc w:val="both"/>
      </w:pPr>
      <w:r w:rsidRPr="004F7DE9"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</w:p>
    <w:p w:rsidR="00396407" w:rsidRPr="004F7DE9" w:rsidRDefault="00396407" w:rsidP="00396407"/>
    <w:p w:rsidR="00396407" w:rsidRPr="004F7DE9" w:rsidRDefault="00396407" w:rsidP="00396407"/>
    <w:p w:rsidR="00FB2811" w:rsidRDefault="00FB2811"/>
    <w:sectPr w:rsidR="00F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2E"/>
    <w:rsid w:val="0010782E"/>
    <w:rsid w:val="00396407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4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4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110551101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0110551101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3337</Words>
  <Characters>19024</Characters>
  <Application>Microsoft Office Word</Application>
  <DocSecurity>0</DocSecurity>
  <Lines>158</Lines>
  <Paragraphs>44</Paragraphs>
  <ScaleCrop>false</ScaleCrop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2019-02-19T12:40:00Z</dcterms:created>
  <dcterms:modified xsi:type="dcterms:W3CDTF">2019-02-19T12:40:00Z</dcterms:modified>
</cp:coreProperties>
</file>